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BE1" w:rsidRPr="00954BE1" w:rsidRDefault="00954BE1" w:rsidP="00954BE1">
      <w:pPr>
        <w:widowControl/>
        <w:shd w:val="clear" w:color="auto" w:fill="FFFFFF"/>
        <w:jc w:val="center"/>
        <w:rPr>
          <w:rFonts w:ascii="Arial" w:eastAsia="宋体" w:hAnsi="Arial" w:cs="Arial"/>
          <w:b/>
          <w:bCs/>
          <w:color w:val="000066"/>
          <w:kern w:val="0"/>
          <w:sz w:val="10"/>
          <w:szCs w:val="18"/>
          <w:lang w:val="fr-FR"/>
        </w:rPr>
      </w:pPr>
      <w:r w:rsidRPr="00954BE1">
        <w:rPr>
          <w:rFonts w:ascii="Arial" w:eastAsia="宋体" w:hAnsi="Arial" w:cs="Arial"/>
          <w:b/>
          <w:bCs/>
          <w:color w:val="000066"/>
          <w:kern w:val="0"/>
          <w:sz w:val="11"/>
          <w:szCs w:val="20"/>
          <w:lang w:val="fr-FR"/>
        </w:rPr>
        <w:t> CONVENTION N° 13</w:t>
      </w:r>
    </w:p>
    <w:p w:rsidR="00954BE1" w:rsidRPr="00954BE1" w:rsidRDefault="00954BE1" w:rsidP="00954BE1">
      <w:pPr>
        <w:widowControl/>
        <w:shd w:val="clear" w:color="auto" w:fill="FFFFFF"/>
        <w:jc w:val="center"/>
        <w:rPr>
          <w:rFonts w:ascii="Arial" w:eastAsia="宋体" w:hAnsi="Arial" w:cs="Arial"/>
          <w:b/>
          <w:bCs/>
          <w:color w:val="000066"/>
          <w:kern w:val="0"/>
          <w:sz w:val="10"/>
          <w:szCs w:val="18"/>
          <w:lang w:val="fr-FR"/>
        </w:rPr>
      </w:pPr>
      <w:r w:rsidRPr="00954BE1">
        <w:rPr>
          <w:rFonts w:ascii="Arial" w:eastAsia="宋体" w:hAnsi="Arial" w:cs="Arial"/>
          <w:b/>
          <w:bCs/>
          <w:color w:val="000066"/>
          <w:kern w:val="0"/>
          <w:sz w:val="11"/>
          <w:szCs w:val="20"/>
          <w:lang w:val="fr-FR"/>
        </w:rPr>
        <w:t>sur la Céruse </w:t>
      </w:r>
      <w:r w:rsidRPr="00954BE1">
        <w:rPr>
          <w:rFonts w:ascii="Arial" w:eastAsia="宋体" w:hAnsi="Arial" w:cs="Arial"/>
          <w:b/>
          <w:bCs/>
          <w:color w:val="000066"/>
          <w:kern w:val="0"/>
          <w:sz w:val="11"/>
          <w:lang w:val="fr-FR"/>
        </w:rPr>
        <w:t> </w:t>
      </w:r>
      <w:r w:rsidRPr="00954BE1">
        <w:rPr>
          <w:rFonts w:ascii="Arial" w:eastAsia="宋体" w:hAnsi="Arial" w:cs="Arial"/>
          <w:b/>
          <w:bCs/>
          <w:color w:val="000066"/>
          <w:kern w:val="0"/>
          <w:sz w:val="11"/>
          <w:szCs w:val="20"/>
          <w:lang w:val="fr-FR"/>
        </w:rPr>
        <w:t>(peinture), 1921</w:t>
      </w:r>
    </w:p>
    <w:p w:rsidR="00954BE1" w:rsidRPr="00954BE1" w:rsidRDefault="00954BE1" w:rsidP="00954BE1">
      <w:pPr>
        <w:widowControl/>
        <w:shd w:val="clear" w:color="auto" w:fill="FFFFFF"/>
        <w:jc w:val="center"/>
        <w:rPr>
          <w:rFonts w:ascii="Arial" w:eastAsia="宋体" w:hAnsi="Arial" w:cs="Arial"/>
          <w:color w:val="000066"/>
          <w:kern w:val="0"/>
          <w:sz w:val="18"/>
          <w:szCs w:val="27"/>
          <w:lang w:val="fr-FR"/>
        </w:rPr>
      </w:pPr>
      <w:r w:rsidRPr="00954BE1">
        <w:rPr>
          <w:rFonts w:ascii="Arial" w:eastAsia="宋体" w:hAnsi="Arial" w:cs="Arial"/>
          <w:i/>
          <w:iCs/>
          <w:color w:val="000066"/>
          <w:kern w:val="0"/>
          <w:sz w:val="18"/>
          <w:szCs w:val="27"/>
          <w:lang w:val="fr-FR"/>
        </w:rPr>
        <w:t>adoptée le 19 novembre 1921</w:t>
      </w:r>
    </w:p>
    <w:p w:rsidR="00954BE1" w:rsidRPr="00954BE1" w:rsidRDefault="00954BE1" w:rsidP="00954BE1">
      <w:pPr>
        <w:widowControl/>
        <w:shd w:val="clear" w:color="auto" w:fill="FFFFFF"/>
        <w:jc w:val="center"/>
        <w:rPr>
          <w:rFonts w:ascii="Arial" w:eastAsia="宋体" w:hAnsi="Arial" w:cs="Arial"/>
          <w:color w:val="000066"/>
          <w:kern w:val="0"/>
          <w:sz w:val="18"/>
          <w:szCs w:val="27"/>
          <w:lang w:val="fr-FR"/>
        </w:rPr>
      </w:pPr>
      <w:r w:rsidRPr="00954BE1">
        <w:rPr>
          <w:rFonts w:ascii="Arial" w:eastAsia="宋体" w:hAnsi="Arial" w:cs="Arial"/>
          <w:i/>
          <w:iCs/>
          <w:color w:val="000066"/>
          <w:kern w:val="0"/>
          <w:sz w:val="18"/>
          <w:szCs w:val="27"/>
          <w:lang w:val="fr-FR"/>
        </w:rPr>
        <w:t>entrée en vigueur le 31 août 1923</w:t>
      </w:r>
    </w:p>
    <w:p w:rsidR="00954BE1" w:rsidRPr="00954BE1" w:rsidRDefault="00954BE1" w:rsidP="00954BE1">
      <w:pPr>
        <w:widowControl/>
        <w:shd w:val="clear" w:color="auto" w:fill="FFFFFF"/>
        <w:jc w:val="center"/>
        <w:rPr>
          <w:rFonts w:ascii="Arial" w:eastAsia="宋体" w:hAnsi="Arial" w:cs="Arial"/>
          <w:color w:val="000066"/>
          <w:kern w:val="0"/>
          <w:sz w:val="18"/>
          <w:szCs w:val="27"/>
          <w:lang w:val="fr-FR"/>
        </w:rPr>
      </w:pPr>
      <w:r w:rsidRPr="00954BE1">
        <w:rPr>
          <w:rFonts w:ascii="Arial" w:eastAsia="宋体" w:hAnsi="Arial" w:cs="Arial"/>
          <w:i/>
          <w:iCs/>
          <w:color w:val="000066"/>
          <w:kern w:val="0"/>
          <w:sz w:val="18"/>
          <w:szCs w:val="27"/>
          <w:lang w:val="fr-FR"/>
        </w:rPr>
        <w:t>ratifiée par Madagascar le 01 novembre 960</w:t>
      </w:r>
    </w:p>
    <w:p w:rsidR="00954BE1" w:rsidRPr="00954BE1" w:rsidRDefault="00954BE1" w:rsidP="00954BE1">
      <w:pPr>
        <w:widowControl/>
        <w:shd w:val="clear" w:color="auto" w:fill="FFFFFF"/>
        <w:jc w:val="center"/>
        <w:rPr>
          <w:rFonts w:ascii="Arial" w:eastAsia="宋体" w:hAnsi="Arial" w:cs="Arial"/>
          <w:color w:val="000066"/>
          <w:kern w:val="0"/>
          <w:sz w:val="18"/>
          <w:szCs w:val="27"/>
          <w:lang w:val="fr-FR"/>
        </w:rPr>
      </w:pPr>
      <w:r w:rsidRPr="00954BE1">
        <w:rPr>
          <w:rFonts w:ascii="Arial" w:eastAsia="宋体" w:hAnsi="Arial" w:cs="Arial"/>
          <w:i/>
          <w:iCs/>
          <w:color w:val="000066"/>
          <w:kern w:val="0"/>
          <w:sz w:val="18"/>
          <w:szCs w:val="27"/>
          <w:lang w:val="fr-FR"/>
        </w:rPr>
        <w:t> </w:t>
      </w:r>
    </w:p>
    <w:p w:rsidR="00954BE1" w:rsidRPr="00954BE1" w:rsidRDefault="00954BE1" w:rsidP="00954BE1">
      <w:pPr>
        <w:widowControl/>
        <w:shd w:val="clear" w:color="auto" w:fill="FFFFFF"/>
        <w:ind w:firstLine="284"/>
        <w:rPr>
          <w:rFonts w:ascii="Arial" w:eastAsia="宋体" w:hAnsi="Arial" w:cs="Arial"/>
          <w:color w:val="000066"/>
          <w:kern w:val="0"/>
          <w:sz w:val="18"/>
          <w:szCs w:val="27"/>
          <w:lang w:val="fr-FR"/>
        </w:rPr>
      </w:pPr>
      <w:r w:rsidRPr="00954BE1">
        <w:rPr>
          <w:rFonts w:ascii="Arial" w:eastAsia="宋体" w:hAnsi="Arial" w:cs="Arial"/>
          <w:color w:val="000066"/>
          <w:kern w:val="0"/>
          <w:sz w:val="18"/>
          <w:szCs w:val="27"/>
          <w:lang w:val="fr-FR"/>
        </w:rPr>
        <w:t>La Conférence générale de l’Organisation Internationale du Travail,</w:t>
      </w:r>
    </w:p>
    <w:p w:rsidR="00954BE1" w:rsidRPr="00954BE1" w:rsidRDefault="00954BE1" w:rsidP="00954BE1">
      <w:pPr>
        <w:widowControl/>
        <w:shd w:val="clear" w:color="auto" w:fill="FFFFFF"/>
        <w:ind w:firstLine="284"/>
        <w:rPr>
          <w:rFonts w:ascii="Arial" w:eastAsia="宋体" w:hAnsi="Arial" w:cs="Arial"/>
          <w:color w:val="000066"/>
          <w:kern w:val="0"/>
          <w:sz w:val="18"/>
          <w:szCs w:val="27"/>
          <w:lang w:val="fr-FR"/>
        </w:rPr>
      </w:pPr>
      <w:r w:rsidRPr="00954BE1">
        <w:rPr>
          <w:rFonts w:ascii="Arial" w:eastAsia="宋体" w:hAnsi="Arial" w:cs="Arial"/>
          <w:color w:val="000066"/>
          <w:kern w:val="0"/>
          <w:sz w:val="18"/>
          <w:szCs w:val="27"/>
          <w:lang w:val="fr-FR"/>
        </w:rPr>
        <w:t>Convoquée à Genève par le Conseil d’administration du Bureau international du Travail, et s’y étant réunie le 25 octobre 1921, en sa troisième session ;</w:t>
      </w:r>
    </w:p>
    <w:p w:rsidR="00954BE1" w:rsidRPr="00954BE1" w:rsidRDefault="00954BE1" w:rsidP="00954BE1">
      <w:pPr>
        <w:widowControl/>
        <w:shd w:val="clear" w:color="auto" w:fill="FFFFFF"/>
        <w:ind w:firstLine="284"/>
        <w:rPr>
          <w:rFonts w:ascii="Arial" w:eastAsia="宋体" w:hAnsi="Arial" w:cs="Arial"/>
          <w:color w:val="000066"/>
          <w:kern w:val="0"/>
          <w:sz w:val="18"/>
          <w:szCs w:val="27"/>
          <w:lang w:val="fr-FR"/>
        </w:rPr>
      </w:pPr>
      <w:r w:rsidRPr="00954BE1">
        <w:rPr>
          <w:rFonts w:ascii="Arial" w:eastAsia="宋体" w:hAnsi="Arial" w:cs="Arial"/>
          <w:color w:val="000066"/>
          <w:kern w:val="0"/>
          <w:sz w:val="18"/>
          <w:szCs w:val="27"/>
          <w:lang w:val="fr-FR"/>
        </w:rPr>
        <w:t>Après avoir décidé d’adopter diverses propositions relatives à l’interdiction de l’emploi de la céruse dans la peinture, question formant le sixième point de l’ordre du jour de la session ;</w:t>
      </w:r>
    </w:p>
    <w:p w:rsidR="00954BE1" w:rsidRPr="00954BE1" w:rsidRDefault="00954BE1" w:rsidP="00954BE1">
      <w:pPr>
        <w:widowControl/>
        <w:shd w:val="clear" w:color="auto" w:fill="FFFFFF"/>
        <w:ind w:firstLine="284"/>
        <w:rPr>
          <w:rFonts w:ascii="Arial" w:eastAsia="宋体" w:hAnsi="Arial" w:cs="Arial"/>
          <w:color w:val="000066"/>
          <w:kern w:val="0"/>
          <w:sz w:val="18"/>
          <w:szCs w:val="27"/>
          <w:lang w:val="fr-FR"/>
        </w:rPr>
      </w:pPr>
      <w:r w:rsidRPr="00954BE1">
        <w:rPr>
          <w:rFonts w:ascii="Arial" w:eastAsia="宋体" w:hAnsi="Arial" w:cs="Arial"/>
          <w:color w:val="000066"/>
          <w:kern w:val="0"/>
          <w:sz w:val="18"/>
          <w:szCs w:val="27"/>
          <w:lang w:val="fr-FR"/>
        </w:rPr>
        <w:t>Après avoir décidé que ces propositions prendraient la forme d’une convention internationale ;</w:t>
      </w:r>
    </w:p>
    <w:p w:rsidR="00954BE1" w:rsidRPr="00954BE1" w:rsidRDefault="00954BE1" w:rsidP="00954BE1">
      <w:pPr>
        <w:widowControl/>
        <w:shd w:val="clear" w:color="auto" w:fill="FFFFFF"/>
        <w:ind w:firstLine="284"/>
        <w:rPr>
          <w:rFonts w:ascii="Arial" w:eastAsia="宋体" w:hAnsi="Arial" w:cs="Arial"/>
          <w:color w:val="000066"/>
          <w:kern w:val="0"/>
          <w:sz w:val="18"/>
          <w:szCs w:val="27"/>
          <w:lang w:val="fr-FR"/>
        </w:rPr>
      </w:pPr>
      <w:r w:rsidRPr="00954BE1">
        <w:rPr>
          <w:rFonts w:ascii="Arial" w:eastAsia="宋体" w:hAnsi="Arial" w:cs="Arial"/>
          <w:color w:val="000066"/>
          <w:kern w:val="0"/>
          <w:sz w:val="18"/>
          <w:szCs w:val="27"/>
          <w:lang w:val="fr-FR"/>
        </w:rPr>
        <w:t>adopte la convention ci-après, qui sera dénommée Convention sur la céruse (peinture), 1921, </w:t>
      </w:r>
      <w:r w:rsidRPr="00954BE1">
        <w:rPr>
          <w:rFonts w:ascii="Arial" w:eastAsia="宋体" w:hAnsi="Arial" w:cs="Arial"/>
          <w:color w:val="000066"/>
          <w:kern w:val="0"/>
          <w:sz w:val="18"/>
          <w:lang w:val="fr-FR"/>
        </w:rPr>
        <w:t> </w:t>
      </w:r>
      <w:r w:rsidRPr="00954BE1">
        <w:rPr>
          <w:rFonts w:ascii="Arial" w:eastAsia="宋体" w:hAnsi="Arial" w:cs="Arial"/>
          <w:color w:val="000066"/>
          <w:kern w:val="0"/>
          <w:sz w:val="18"/>
          <w:szCs w:val="27"/>
          <w:lang w:val="fr-FR"/>
        </w:rPr>
        <w:t>à ratifier par les Membres de l’Organisation internationale du Travail conformément aux dispositions de la Constitution de l’Organisation internationale du Travail.</w:t>
      </w:r>
    </w:p>
    <w:p w:rsidR="00954BE1" w:rsidRPr="00954BE1" w:rsidRDefault="00954BE1" w:rsidP="00954BE1">
      <w:pPr>
        <w:widowControl/>
        <w:shd w:val="clear" w:color="auto" w:fill="FFFFFF"/>
        <w:ind w:firstLine="284"/>
        <w:rPr>
          <w:rFonts w:ascii="Arial" w:eastAsia="宋体" w:hAnsi="Arial" w:cs="Arial"/>
          <w:color w:val="000066"/>
          <w:kern w:val="0"/>
          <w:sz w:val="18"/>
          <w:szCs w:val="27"/>
          <w:lang w:val="fr-FR"/>
        </w:rPr>
      </w:pPr>
      <w:r w:rsidRPr="00954BE1">
        <w:rPr>
          <w:rFonts w:ascii="Arial" w:eastAsia="宋体" w:hAnsi="Arial" w:cs="Arial"/>
          <w:color w:val="000066"/>
          <w:kern w:val="0"/>
          <w:sz w:val="18"/>
          <w:szCs w:val="27"/>
          <w:lang w:val="fr-FR"/>
        </w:rPr>
        <w:t> </w:t>
      </w:r>
    </w:p>
    <w:p w:rsidR="00954BE1" w:rsidRPr="00954BE1" w:rsidRDefault="00954BE1" w:rsidP="00954BE1">
      <w:pPr>
        <w:widowControl/>
        <w:shd w:val="clear" w:color="auto" w:fill="FFFFFF"/>
        <w:ind w:left="284" w:firstLine="284"/>
        <w:rPr>
          <w:rFonts w:ascii="Arial" w:eastAsia="宋体" w:hAnsi="Arial" w:cs="Arial"/>
          <w:color w:val="000066"/>
          <w:kern w:val="0"/>
          <w:sz w:val="18"/>
          <w:szCs w:val="27"/>
          <w:lang w:val="fr-FR"/>
        </w:rPr>
      </w:pPr>
      <w:r w:rsidRPr="00954BE1">
        <w:rPr>
          <w:rFonts w:ascii="Arial" w:eastAsia="宋体" w:hAnsi="Arial" w:cs="Arial"/>
          <w:b/>
          <w:bCs/>
          <w:color w:val="000066"/>
          <w:kern w:val="0"/>
          <w:sz w:val="18"/>
          <w:szCs w:val="27"/>
          <w:lang w:val="fr-FR"/>
        </w:rPr>
        <w:t>Art.1 - 1°</w:t>
      </w:r>
      <w:r w:rsidRPr="00954BE1">
        <w:rPr>
          <w:rFonts w:ascii="Arial" w:eastAsia="宋体" w:hAnsi="Arial" w:cs="Arial"/>
          <w:b/>
          <w:bCs/>
          <w:color w:val="000066"/>
          <w:kern w:val="0"/>
          <w:sz w:val="18"/>
          <w:lang w:val="fr-FR"/>
        </w:rPr>
        <w:t> </w:t>
      </w:r>
      <w:r w:rsidRPr="00954BE1">
        <w:rPr>
          <w:rFonts w:ascii="Arial" w:eastAsia="宋体" w:hAnsi="Arial" w:cs="Arial"/>
          <w:color w:val="000066"/>
          <w:kern w:val="0"/>
          <w:sz w:val="18"/>
          <w:szCs w:val="27"/>
          <w:lang w:val="fr-FR"/>
        </w:rPr>
        <w:t>Tout membre de l’Organisation internationale du Travail qui ratifie la présente convention s’engage à interdire, sous réserve des dérogations prévues à l’article 2, l’emploi de la céruse, du sulfate de plomb et de tous produits contenant ces pigments dans le travaux de peinture intérieure des bâtiments, à l’exception des gares de chemins de fer et des établissements industriels dans lesquels l’emploi de la céruse, du sulfate de plomb et de tous les produits contenant ces pigments est déclaré nécessaire par les autorités compétentes, après consultation des organisations patronales et ouvrières.</w:t>
      </w:r>
    </w:p>
    <w:p w:rsidR="00954BE1" w:rsidRPr="00954BE1" w:rsidRDefault="00954BE1" w:rsidP="00954BE1">
      <w:pPr>
        <w:widowControl/>
        <w:shd w:val="clear" w:color="auto" w:fill="FFFFFF"/>
        <w:ind w:left="568" w:hanging="284"/>
        <w:rPr>
          <w:rFonts w:ascii="Arial" w:eastAsia="宋体" w:hAnsi="Arial" w:cs="Arial"/>
          <w:color w:val="000066"/>
          <w:kern w:val="0"/>
          <w:sz w:val="18"/>
          <w:szCs w:val="27"/>
          <w:lang w:val="fr-FR"/>
        </w:rPr>
      </w:pPr>
      <w:r w:rsidRPr="00954BE1">
        <w:rPr>
          <w:rFonts w:ascii="Arial" w:eastAsia="宋体" w:hAnsi="Arial" w:cs="Arial"/>
          <w:b/>
          <w:bCs/>
          <w:color w:val="000066"/>
          <w:kern w:val="0"/>
          <w:sz w:val="10"/>
          <w:szCs w:val="18"/>
          <w:lang w:val="fr-FR"/>
        </w:rPr>
        <w:t>2°</w:t>
      </w:r>
      <w:r w:rsidRPr="00954BE1">
        <w:rPr>
          <w:rFonts w:ascii="Times New Roman" w:eastAsia="宋体" w:hAnsi="Times New Roman" w:cs="Times New Roman"/>
          <w:color w:val="000066"/>
          <w:kern w:val="0"/>
          <w:sz w:val="6"/>
          <w:szCs w:val="14"/>
          <w:lang w:val="fr-FR"/>
        </w:rPr>
        <w:t>   </w:t>
      </w:r>
      <w:r w:rsidRPr="00954BE1">
        <w:rPr>
          <w:rFonts w:ascii="Times New Roman" w:eastAsia="宋体" w:hAnsi="Times New Roman" w:cs="Times New Roman"/>
          <w:color w:val="000066"/>
          <w:kern w:val="0"/>
          <w:sz w:val="6"/>
          <w:lang w:val="fr-FR"/>
        </w:rPr>
        <w:t> </w:t>
      </w:r>
      <w:r w:rsidRPr="00954BE1">
        <w:rPr>
          <w:rFonts w:ascii="Arial" w:eastAsia="宋体" w:hAnsi="Arial" w:cs="Arial"/>
          <w:color w:val="000066"/>
          <w:kern w:val="0"/>
          <w:sz w:val="18"/>
          <w:szCs w:val="27"/>
          <w:lang w:val="fr-FR"/>
        </w:rPr>
        <w:t>L’emploi de pigments blancs contenant au maximum 2 pour cent de plomb, exprimé en plomb métal, reste néanmoins autorisé.</w:t>
      </w:r>
    </w:p>
    <w:p w:rsidR="00954BE1" w:rsidRPr="00954BE1" w:rsidRDefault="00954BE1" w:rsidP="00954BE1">
      <w:pPr>
        <w:widowControl/>
        <w:shd w:val="clear" w:color="auto" w:fill="FFFFFF"/>
        <w:ind w:left="284"/>
        <w:rPr>
          <w:rFonts w:ascii="Arial" w:eastAsia="宋体" w:hAnsi="Arial" w:cs="Arial"/>
          <w:color w:val="000066"/>
          <w:kern w:val="0"/>
          <w:sz w:val="18"/>
          <w:szCs w:val="27"/>
          <w:lang w:val="fr-FR"/>
        </w:rPr>
      </w:pPr>
      <w:r w:rsidRPr="00954BE1">
        <w:rPr>
          <w:rFonts w:ascii="Arial" w:eastAsia="宋体" w:hAnsi="Arial" w:cs="Arial"/>
          <w:color w:val="000066"/>
          <w:kern w:val="0"/>
          <w:sz w:val="18"/>
          <w:szCs w:val="27"/>
          <w:lang w:val="fr-FR"/>
        </w:rPr>
        <w:t> </w:t>
      </w:r>
    </w:p>
    <w:p w:rsidR="00954BE1" w:rsidRPr="00954BE1" w:rsidRDefault="00954BE1" w:rsidP="00954BE1">
      <w:pPr>
        <w:widowControl/>
        <w:shd w:val="clear" w:color="auto" w:fill="FFFFFF"/>
        <w:ind w:left="284" w:firstLine="284"/>
        <w:rPr>
          <w:rFonts w:ascii="Arial" w:eastAsia="宋体" w:hAnsi="Arial" w:cs="Arial"/>
          <w:color w:val="000066"/>
          <w:kern w:val="0"/>
          <w:sz w:val="18"/>
          <w:szCs w:val="27"/>
          <w:lang w:val="fr-FR"/>
        </w:rPr>
      </w:pPr>
      <w:r w:rsidRPr="00954BE1">
        <w:rPr>
          <w:rFonts w:ascii="Arial" w:eastAsia="宋体" w:hAnsi="Arial" w:cs="Arial"/>
          <w:b/>
          <w:bCs/>
          <w:color w:val="000066"/>
          <w:kern w:val="0"/>
          <w:sz w:val="18"/>
          <w:szCs w:val="27"/>
          <w:lang w:val="fr-FR"/>
        </w:rPr>
        <w:t>Art. 2 - 1°</w:t>
      </w:r>
      <w:r w:rsidRPr="00954BE1">
        <w:rPr>
          <w:rFonts w:ascii="Arial" w:eastAsia="宋体" w:hAnsi="Arial" w:cs="Arial"/>
          <w:b/>
          <w:bCs/>
          <w:color w:val="000066"/>
          <w:kern w:val="0"/>
          <w:sz w:val="18"/>
          <w:lang w:val="fr-FR"/>
        </w:rPr>
        <w:t> </w:t>
      </w:r>
      <w:r w:rsidRPr="00954BE1">
        <w:rPr>
          <w:rFonts w:ascii="Arial" w:eastAsia="宋体" w:hAnsi="Arial" w:cs="Arial"/>
          <w:color w:val="000066"/>
          <w:kern w:val="0"/>
          <w:sz w:val="18"/>
          <w:szCs w:val="27"/>
          <w:lang w:val="fr-FR"/>
        </w:rPr>
        <w:t>Les dispositions de l’article 1 ne seront applicables ni à la peinture décorative ni </w:t>
      </w:r>
      <w:r w:rsidRPr="00954BE1">
        <w:rPr>
          <w:rFonts w:ascii="Arial" w:eastAsia="宋体" w:hAnsi="Arial" w:cs="Arial"/>
          <w:color w:val="000066"/>
          <w:kern w:val="0"/>
          <w:sz w:val="18"/>
          <w:lang w:val="fr-FR"/>
        </w:rPr>
        <w:t> </w:t>
      </w:r>
      <w:r w:rsidRPr="00954BE1">
        <w:rPr>
          <w:rFonts w:ascii="Arial" w:eastAsia="宋体" w:hAnsi="Arial" w:cs="Arial"/>
          <w:color w:val="000066"/>
          <w:kern w:val="0"/>
          <w:sz w:val="18"/>
          <w:szCs w:val="27"/>
          <w:lang w:val="fr-FR"/>
        </w:rPr>
        <w:t>aux travaux de filage et de rechampissage.</w:t>
      </w:r>
    </w:p>
    <w:p w:rsidR="00954BE1" w:rsidRPr="00954BE1" w:rsidRDefault="00954BE1" w:rsidP="00954BE1">
      <w:pPr>
        <w:widowControl/>
        <w:shd w:val="clear" w:color="auto" w:fill="FFFFFF"/>
        <w:ind w:left="568" w:hanging="284"/>
        <w:rPr>
          <w:rFonts w:ascii="Arial" w:eastAsia="宋体" w:hAnsi="Arial" w:cs="Arial"/>
          <w:color w:val="000066"/>
          <w:kern w:val="0"/>
          <w:sz w:val="18"/>
          <w:szCs w:val="27"/>
          <w:lang w:val="fr-FR"/>
        </w:rPr>
      </w:pPr>
      <w:r w:rsidRPr="00954BE1">
        <w:rPr>
          <w:rFonts w:ascii="Arial" w:eastAsia="宋体" w:hAnsi="Arial" w:cs="Arial"/>
          <w:b/>
          <w:bCs/>
          <w:color w:val="000066"/>
          <w:kern w:val="0"/>
          <w:sz w:val="10"/>
          <w:szCs w:val="18"/>
          <w:lang w:val="fr-FR"/>
        </w:rPr>
        <w:t>2°</w:t>
      </w:r>
      <w:r w:rsidRPr="00954BE1">
        <w:rPr>
          <w:rFonts w:ascii="Times New Roman" w:eastAsia="宋体" w:hAnsi="Times New Roman" w:cs="Times New Roman"/>
          <w:color w:val="000066"/>
          <w:kern w:val="0"/>
          <w:sz w:val="6"/>
          <w:szCs w:val="14"/>
          <w:lang w:val="fr-FR"/>
        </w:rPr>
        <w:t>        </w:t>
      </w:r>
      <w:r w:rsidRPr="00954BE1">
        <w:rPr>
          <w:rFonts w:ascii="Times New Roman" w:eastAsia="宋体" w:hAnsi="Times New Roman" w:cs="Times New Roman"/>
          <w:color w:val="000066"/>
          <w:kern w:val="0"/>
          <w:sz w:val="6"/>
          <w:lang w:val="fr-FR"/>
        </w:rPr>
        <w:t> </w:t>
      </w:r>
      <w:r w:rsidRPr="00954BE1">
        <w:rPr>
          <w:rFonts w:ascii="Arial" w:eastAsia="宋体" w:hAnsi="Arial" w:cs="Arial"/>
          <w:color w:val="000066"/>
          <w:kern w:val="0"/>
          <w:sz w:val="18"/>
          <w:szCs w:val="27"/>
          <w:lang w:val="fr-FR"/>
        </w:rPr>
        <w:t>Chaque gouvernement déterminera la ligne de démarcation entre les différents genres de peintures et réglementera l’emploi de la </w:t>
      </w:r>
      <w:r w:rsidRPr="00954BE1">
        <w:rPr>
          <w:rFonts w:ascii="Arial" w:eastAsia="宋体" w:hAnsi="Arial" w:cs="Arial"/>
          <w:color w:val="000066"/>
          <w:kern w:val="0"/>
          <w:sz w:val="18"/>
          <w:lang w:val="fr-FR"/>
        </w:rPr>
        <w:t> </w:t>
      </w:r>
      <w:r w:rsidRPr="00954BE1">
        <w:rPr>
          <w:rFonts w:ascii="Arial" w:eastAsia="宋体" w:hAnsi="Arial" w:cs="Arial"/>
          <w:color w:val="000066"/>
          <w:kern w:val="0"/>
          <w:sz w:val="18"/>
          <w:szCs w:val="27"/>
          <w:lang w:val="fr-FR"/>
        </w:rPr>
        <w:t>céruse, du sulfate de plomb et de tous produits contenant ces pigments en vue de ces travaux, conformément aux dispositions des articles 5, 6 et 7 de la présente convention.</w:t>
      </w:r>
    </w:p>
    <w:p w:rsidR="00954BE1" w:rsidRPr="00954BE1" w:rsidRDefault="00954BE1" w:rsidP="00954BE1">
      <w:pPr>
        <w:widowControl/>
        <w:shd w:val="clear" w:color="auto" w:fill="FFFFFF"/>
        <w:rPr>
          <w:rFonts w:ascii="Arial" w:eastAsia="宋体" w:hAnsi="Arial" w:cs="Arial"/>
          <w:color w:val="000066"/>
          <w:kern w:val="0"/>
          <w:sz w:val="18"/>
          <w:szCs w:val="27"/>
          <w:lang w:val="fr-FR"/>
        </w:rPr>
      </w:pPr>
      <w:r w:rsidRPr="00954BE1">
        <w:rPr>
          <w:rFonts w:ascii="Arial" w:eastAsia="宋体" w:hAnsi="Arial" w:cs="Arial"/>
          <w:color w:val="000066"/>
          <w:kern w:val="0"/>
          <w:sz w:val="18"/>
          <w:szCs w:val="27"/>
          <w:lang w:val="fr-FR"/>
        </w:rPr>
        <w:t> </w:t>
      </w:r>
    </w:p>
    <w:p w:rsidR="00954BE1" w:rsidRPr="00954BE1" w:rsidRDefault="00954BE1" w:rsidP="00954BE1">
      <w:pPr>
        <w:widowControl/>
        <w:shd w:val="clear" w:color="auto" w:fill="FFFFFF"/>
        <w:ind w:left="284" w:firstLine="284"/>
        <w:rPr>
          <w:rFonts w:ascii="Arial" w:eastAsia="宋体" w:hAnsi="Arial" w:cs="Arial"/>
          <w:color w:val="000066"/>
          <w:kern w:val="0"/>
          <w:sz w:val="18"/>
          <w:szCs w:val="27"/>
          <w:lang w:val="fr-FR"/>
        </w:rPr>
      </w:pPr>
      <w:r w:rsidRPr="00954BE1">
        <w:rPr>
          <w:rFonts w:ascii="Arial" w:eastAsia="宋体" w:hAnsi="Arial" w:cs="Arial"/>
          <w:b/>
          <w:bCs/>
          <w:color w:val="000066"/>
          <w:kern w:val="0"/>
          <w:sz w:val="18"/>
          <w:szCs w:val="27"/>
          <w:lang w:val="fr-FR"/>
        </w:rPr>
        <w:t>Art. 3 - 1°</w:t>
      </w:r>
      <w:r w:rsidRPr="00954BE1">
        <w:rPr>
          <w:rFonts w:ascii="Arial" w:eastAsia="宋体" w:hAnsi="Arial" w:cs="Arial"/>
          <w:b/>
          <w:bCs/>
          <w:color w:val="000066"/>
          <w:kern w:val="0"/>
          <w:sz w:val="18"/>
          <w:lang w:val="fr-FR"/>
        </w:rPr>
        <w:t> </w:t>
      </w:r>
      <w:r w:rsidRPr="00954BE1">
        <w:rPr>
          <w:rFonts w:ascii="Arial" w:eastAsia="宋体" w:hAnsi="Arial" w:cs="Arial"/>
          <w:color w:val="000066"/>
          <w:kern w:val="0"/>
          <w:sz w:val="18"/>
          <w:szCs w:val="27"/>
          <w:lang w:val="fr-FR"/>
        </w:rPr>
        <w:t>Il est interdit d’employer les jeunes </w:t>
      </w:r>
      <w:r w:rsidRPr="00954BE1">
        <w:rPr>
          <w:rFonts w:ascii="Arial" w:eastAsia="宋体" w:hAnsi="Arial" w:cs="Arial"/>
          <w:color w:val="000066"/>
          <w:kern w:val="0"/>
          <w:sz w:val="18"/>
          <w:lang w:val="fr-FR"/>
        </w:rPr>
        <w:t> </w:t>
      </w:r>
      <w:r w:rsidRPr="00954BE1">
        <w:rPr>
          <w:rFonts w:ascii="Arial" w:eastAsia="宋体" w:hAnsi="Arial" w:cs="Arial"/>
          <w:color w:val="000066"/>
          <w:kern w:val="0"/>
          <w:sz w:val="18"/>
          <w:szCs w:val="27"/>
          <w:lang w:val="fr-FR"/>
        </w:rPr>
        <w:t>gens de moins de dix-huit ans et les femmes aux travaux de peinture industrielle comportant l’usage de la céruse, du sulfate de plomb et de tous les produits contenant ces pigments.</w:t>
      </w:r>
    </w:p>
    <w:p w:rsidR="00954BE1" w:rsidRPr="00954BE1" w:rsidRDefault="00954BE1" w:rsidP="00954BE1">
      <w:pPr>
        <w:widowControl/>
        <w:shd w:val="clear" w:color="auto" w:fill="FFFFFF"/>
        <w:ind w:left="568" w:hanging="284"/>
        <w:rPr>
          <w:rFonts w:ascii="Arial" w:eastAsia="宋体" w:hAnsi="Arial" w:cs="Arial"/>
          <w:color w:val="000066"/>
          <w:kern w:val="0"/>
          <w:sz w:val="18"/>
          <w:szCs w:val="27"/>
          <w:lang w:val="fr-FR"/>
        </w:rPr>
      </w:pPr>
      <w:r w:rsidRPr="00954BE1">
        <w:rPr>
          <w:rFonts w:ascii="Arial" w:eastAsia="宋体" w:hAnsi="Arial" w:cs="Arial"/>
          <w:b/>
          <w:bCs/>
          <w:color w:val="000066"/>
          <w:kern w:val="0"/>
          <w:sz w:val="10"/>
          <w:szCs w:val="18"/>
          <w:lang w:val="fr-FR"/>
        </w:rPr>
        <w:t>2°</w:t>
      </w:r>
      <w:r w:rsidRPr="00954BE1">
        <w:rPr>
          <w:rFonts w:ascii="Times New Roman" w:eastAsia="宋体" w:hAnsi="Times New Roman" w:cs="Times New Roman"/>
          <w:color w:val="000066"/>
          <w:kern w:val="0"/>
          <w:sz w:val="6"/>
          <w:szCs w:val="14"/>
          <w:lang w:val="fr-FR"/>
        </w:rPr>
        <w:t>   </w:t>
      </w:r>
      <w:r w:rsidRPr="00954BE1">
        <w:rPr>
          <w:rFonts w:ascii="Times New Roman" w:eastAsia="宋体" w:hAnsi="Times New Roman" w:cs="Times New Roman"/>
          <w:color w:val="000066"/>
          <w:kern w:val="0"/>
          <w:sz w:val="6"/>
          <w:lang w:val="fr-FR"/>
        </w:rPr>
        <w:t> </w:t>
      </w:r>
      <w:r w:rsidRPr="00954BE1">
        <w:rPr>
          <w:rFonts w:ascii="Arial" w:eastAsia="宋体" w:hAnsi="Arial" w:cs="Arial"/>
          <w:color w:val="000066"/>
          <w:kern w:val="0"/>
          <w:sz w:val="18"/>
          <w:szCs w:val="27"/>
          <w:lang w:val="fr-FR"/>
        </w:rPr>
        <w:t>Les autorités compétentes ont le droit, après consultation des organisations patronales et ouvrières, de permettre que les apprentis de la peinture soient employés pour leur éducation professionnelle aux travaux interdits au paragraphe précédent.</w:t>
      </w:r>
    </w:p>
    <w:p w:rsidR="00954BE1" w:rsidRPr="00954BE1" w:rsidRDefault="00954BE1" w:rsidP="00954BE1">
      <w:pPr>
        <w:widowControl/>
        <w:shd w:val="clear" w:color="auto" w:fill="FFFFFF"/>
        <w:rPr>
          <w:rFonts w:ascii="Arial" w:eastAsia="宋体" w:hAnsi="Arial" w:cs="Arial"/>
          <w:color w:val="000066"/>
          <w:kern w:val="0"/>
          <w:sz w:val="18"/>
          <w:szCs w:val="27"/>
          <w:lang w:val="fr-FR"/>
        </w:rPr>
      </w:pPr>
      <w:r w:rsidRPr="00954BE1">
        <w:rPr>
          <w:rFonts w:ascii="Arial" w:eastAsia="宋体" w:hAnsi="Arial" w:cs="Arial"/>
          <w:color w:val="000066"/>
          <w:kern w:val="0"/>
          <w:sz w:val="18"/>
          <w:szCs w:val="27"/>
          <w:lang w:val="fr-FR"/>
        </w:rPr>
        <w:t> </w:t>
      </w:r>
    </w:p>
    <w:p w:rsidR="00954BE1" w:rsidRPr="00954BE1" w:rsidRDefault="00954BE1" w:rsidP="00954BE1">
      <w:pPr>
        <w:widowControl/>
        <w:shd w:val="clear" w:color="auto" w:fill="FFFFFF"/>
        <w:ind w:left="360" w:firstLine="568"/>
        <w:rPr>
          <w:rFonts w:ascii="Arial" w:eastAsia="宋体" w:hAnsi="Arial" w:cs="Arial"/>
          <w:color w:val="000066"/>
          <w:kern w:val="0"/>
          <w:sz w:val="18"/>
          <w:szCs w:val="27"/>
          <w:lang w:val="fr-FR"/>
        </w:rPr>
      </w:pPr>
      <w:r w:rsidRPr="00954BE1">
        <w:rPr>
          <w:rFonts w:ascii="Arial" w:eastAsia="宋体" w:hAnsi="Arial" w:cs="Arial"/>
          <w:b/>
          <w:bCs/>
          <w:color w:val="000066"/>
          <w:kern w:val="0"/>
          <w:sz w:val="18"/>
          <w:szCs w:val="27"/>
          <w:lang w:val="fr-FR"/>
        </w:rPr>
        <w:t>Art. 4</w:t>
      </w:r>
      <w:r w:rsidRPr="00954BE1">
        <w:rPr>
          <w:rFonts w:ascii="Arial" w:eastAsia="宋体" w:hAnsi="Arial" w:cs="Arial"/>
          <w:color w:val="000066"/>
          <w:kern w:val="0"/>
          <w:sz w:val="18"/>
          <w:szCs w:val="27"/>
          <w:lang w:val="fr-FR"/>
        </w:rPr>
        <w:t> </w:t>
      </w:r>
      <w:r w:rsidRPr="00954BE1">
        <w:rPr>
          <w:rFonts w:ascii="Arial" w:eastAsia="宋体" w:hAnsi="Arial" w:cs="Arial"/>
          <w:color w:val="000066"/>
          <w:kern w:val="0"/>
          <w:sz w:val="18"/>
          <w:lang w:val="fr-FR"/>
        </w:rPr>
        <w:t> </w:t>
      </w:r>
      <w:r w:rsidRPr="00954BE1">
        <w:rPr>
          <w:rFonts w:ascii="Arial" w:eastAsia="宋体" w:hAnsi="Arial" w:cs="Arial"/>
          <w:color w:val="000066"/>
          <w:kern w:val="0"/>
          <w:sz w:val="18"/>
          <w:szCs w:val="27"/>
          <w:lang w:val="fr-FR"/>
        </w:rPr>
        <w:t>- Les interdictions prévues aux articles 1 et 3 entreront en vigueur six ans après la date de clôture de la troisième session de la Conférence internationale du Travail.</w:t>
      </w:r>
    </w:p>
    <w:p w:rsidR="00954BE1" w:rsidRPr="00954BE1" w:rsidRDefault="00954BE1" w:rsidP="00954BE1">
      <w:pPr>
        <w:widowControl/>
        <w:shd w:val="clear" w:color="auto" w:fill="FFFFFF"/>
        <w:rPr>
          <w:rFonts w:ascii="Arial" w:eastAsia="宋体" w:hAnsi="Arial" w:cs="Arial"/>
          <w:color w:val="000066"/>
          <w:kern w:val="0"/>
          <w:sz w:val="18"/>
          <w:szCs w:val="27"/>
          <w:lang w:val="fr-FR"/>
        </w:rPr>
      </w:pPr>
      <w:r w:rsidRPr="00954BE1">
        <w:rPr>
          <w:rFonts w:ascii="Arial" w:eastAsia="宋体" w:hAnsi="Arial" w:cs="Arial"/>
          <w:color w:val="000066"/>
          <w:kern w:val="0"/>
          <w:sz w:val="18"/>
          <w:szCs w:val="27"/>
          <w:lang w:val="fr-FR"/>
        </w:rPr>
        <w:t> </w:t>
      </w:r>
    </w:p>
    <w:p w:rsidR="00954BE1" w:rsidRPr="00954BE1" w:rsidRDefault="00954BE1" w:rsidP="00954BE1">
      <w:pPr>
        <w:widowControl/>
        <w:shd w:val="clear" w:color="auto" w:fill="FFFFFF"/>
        <w:ind w:left="360" w:firstLine="424"/>
        <w:rPr>
          <w:rFonts w:ascii="Arial" w:eastAsia="宋体" w:hAnsi="Arial" w:cs="Arial"/>
          <w:color w:val="000066"/>
          <w:kern w:val="0"/>
          <w:sz w:val="18"/>
          <w:szCs w:val="27"/>
          <w:lang w:val="fr-FR"/>
        </w:rPr>
      </w:pPr>
      <w:r w:rsidRPr="00954BE1">
        <w:rPr>
          <w:rFonts w:ascii="Arial" w:eastAsia="宋体" w:hAnsi="Arial" w:cs="Arial"/>
          <w:b/>
          <w:bCs/>
          <w:color w:val="000066"/>
          <w:kern w:val="0"/>
          <w:sz w:val="18"/>
          <w:szCs w:val="27"/>
          <w:lang w:val="fr-FR"/>
        </w:rPr>
        <w:lastRenderedPageBreak/>
        <w:t>Art. 5</w:t>
      </w:r>
      <w:r w:rsidRPr="00954BE1">
        <w:rPr>
          <w:rFonts w:ascii="Arial" w:eastAsia="宋体" w:hAnsi="Arial" w:cs="Arial"/>
          <w:color w:val="000066"/>
          <w:kern w:val="0"/>
          <w:sz w:val="18"/>
          <w:lang w:val="fr-FR"/>
        </w:rPr>
        <w:t> </w:t>
      </w:r>
      <w:r w:rsidRPr="00954BE1">
        <w:rPr>
          <w:rFonts w:ascii="Arial" w:eastAsia="宋体" w:hAnsi="Arial" w:cs="Arial"/>
          <w:color w:val="000066"/>
          <w:kern w:val="0"/>
          <w:sz w:val="18"/>
          <w:szCs w:val="27"/>
          <w:lang w:val="fr-FR"/>
        </w:rPr>
        <w:t>- Tout membre de l’Organisation internationale du Travail ratifiant le présente convention s’engage à réglementer, sur la base des principes suivants, l’emploi de la céruse, du sulfate de plomb et de tous produits contenant ces pigments dans les travaux pour </w:t>
      </w:r>
      <w:r w:rsidRPr="00954BE1">
        <w:rPr>
          <w:rFonts w:ascii="Arial" w:eastAsia="宋体" w:hAnsi="Arial" w:cs="Arial"/>
          <w:color w:val="000066"/>
          <w:kern w:val="0"/>
          <w:sz w:val="18"/>
          <w:lang w:val="fr-FR"/>
        </w:rPr>
        <w:t> </w:t>
      </w:r>
      <w:r w:rsidRPr="00954BE1">
        <w:rPr>
          <w:rFonts w:ascii="Arial" w:eastAsia="宋体" w:hAnsi="Arial" w:cs="Arial"/>
          <w:color w:val="000066"/>
          <w:kern w:val="0"/>
          <w:sz w:val="18"/>
          <w:szCs w:val="27"/>
          <w:lang w:val="fr-FR"/>
        </w:rPr>
        <w:t>lesquels cet emploi n’est pas interdit :</w:t>
      </w:r>
    </w:p>
    <w:p w:rsidR="00954BE1" w:rsidRPr="00954BE1" w:rsidRDefault="00954BE1" w:rsidP="00954BE1">
      <w:pPr>
        <w:widowControl/>
        <w:shd w:val="clear" w:color="auto" w:fill="FFFFFF"/>
        <w:ind w:left="851" w:hanging="567"/>
        <w:rPr>
          <w:rFonts w:ascii="Arial" w:eastAsia="宋体" w:hAnsi="Arial" w:cs="Arial"/>
          <w:color w:val="000066"/>
          <w:kern w:val="0"/>
          <w:sz w:val="18"/>
          <w:szCs w:val="27"/>
          <w:lang w:val="fr-FR"/>
        </w:rPr>
      </w:pPr>
      <w:r w:rsidRPr="00954BE1">
        <w:rPr>
          <w:rFonts w:ascii="Arial" w:eastAsia="宋体" w:hAnsi="Arial" w:cs="Arial"/>
          <w:b/>
          <w:bCs/>
          <w:color w:val="000066"/>
          <w:kern w:val="0"/>
          <w:sz w:val="11"/>
          <w:szCs w:val="20"/>
          <w:lang w:val="fr-FR"/>
        </w:rPr>
        <w:t>I-</w:t>
      </w:r>
      <w:r w:rsidRPr="00954BE1">
        <w:rPr>
          <w:rFonts w:ascii="Times New Roman" w:eastAsia="宋体" w:hAnsi="Times New Roman" w:cs="Times New Roman"/>
          <w:color w:val="000066"/>
          <w:kern w:val="0"/>
          <w:sz w:val="6"/>
          <w:szCs w:val="14"/>
          <w:lang w:val="fr-FR"/>
        </w:rPr>
        <w:t>     </w:t>
      </w:r>
      <w:r w:rsidRPr="00954BE1">
        <w:rPr>
          <w:rFonts w:ascii="Times New Roman" w:eastAsia="宋体" w:hAnsi="Times New Roman" w:cs="Times New Roman"/>
          <w:color w:val="000066"/>
          <w:kern w:val="0"/>
          <w:sz w:val="6"/>
          <w:lang w:val="fr-FR"/>
        </w:rPr>
        <w:t> </w:t>
      </w:r>
      <w:r w:rsidRPr="00954BE1">
        <w:rPr>
          <w:rFonts w:ascii="Arial" w:eastAsia="宋体" w:hAnsi="Arial" w:cs="Arial"/>
          <w:b/>
          <w:bCs/>
          <w:color w:val="000066"/>
          <w:kern w:val="0"/>
          <w:sz w:val="18"/>
          <w:szCs w:val="27"/>
          <w:lang w:val="fr-FR"/>
        </w:rPr>
        <w:t>a.</w:t>
      </w:r>
      <w:r w:rsidRPr="00954BE1">
        <w:rPr>
          <w:rFonts w:ascii="Arial" w:eastAsia="宋体" w:hAnsi="Arial" w:cs="Arial"/>
          <w:b/>
          <w:bCs/>
          <w:color w:val="000066"/>
          <w:kern w:val="0"/>
          <w:sz w:val="18"/>
          <w:lang w:val="fr-FR"/>
        </w:rPr>
        <w:t> </w:t>
      </w:r>
      <w:r w:rsidRPr="00954BE1">
        <w:rPr>
          <w:rFonts w:ascii="Arial" w:eastAsia="宋体" w:hAnsi="Arial" w:cs="Arial"/>
          <w:color w:val="000066"/>
          <w:kern w:val="0"/>
          <w:sz w:val="18"/>
          <w:szCs w:val="27"/>
          <w:lang w:val="fr-FR"/>
        </w:rPr>
        <w:t> La céruse, le sulfate de plomb ou les produits contenant ces pigments ne peuvent être manipulés dans les travaux de peinture que sous forme de pâte ou de peinture prête à l’emploi ;</w:t>
      </w:r>
    </w:p>
    <w:p w:rsidR="00954BE1" w:rsidRPr="00954BE1" w:rsidRDefault="00954BE1" w:rsidP="00954BE1">
      <w:pPr>
        <w:widowControl/>
        <w:shd w:val="clear" w:color="auto" w:fill="FFFFFF"/>
        <w:ind w:left="851" w:hanging="284"/>
        <w:rPr>
          <w:rFonts w:ascii="Arial" w:eastAsia="宋体" w:hAnsi="Arial" w:cs="Arial"/>
          <w:color w:val="000066"/>
          <w:kern w:val="0"/>
          <w:sz w:val="18"/>
          <w:szCs w:val="27"/>
          <w:lang w:val="fr-FR"/>
        </w:rPr>
      </w:pPr>
      <w:r w:rsidRPr="00954BE1">
        <w:rPr>
          <w:rFonts w:ascii="Arial" w:eastAsia="宋体" w:hAnsi="Arial" w:cs="Arial"/>
          <w:b/>
          <w:bCs/>
          <w:color w:val="000066"/>
          <w:kern w:val="0"/>
          <w:sz w:val="11"/>
          <w:szCs w:val="20"/>
          <w:lang w:val="fr-FR"/>
        </w:rPr>
        <w:t>b .</w:t>
      </w:r>
      <w:r w:rsidRPr="00954BE1">
        <w:rPr>
          <w:rFonts w:ascii="Arial" w:eastAsia="宋体" w:hAnsi="Arial" w:cs="Arial"/>
          <w:b/>
          <w:bCs/>
          <w:color w:val="000066"/>
          <w:kern w:val="0"/>
          <w:sz w:val="11"/>
          <w:lang w:val="fr-FR"/>
        </w:rPr>
        <w:t> </w:t>
      </w:r>
      <w:r w:rsidRPr="00954BE1">
        <w:rPr>
          <w:rFonts w:ascii="Times New Roman" w:eastAsia="宋体" w:hAnsi="Times New Roman" w:cs="Times New Roman"/>
          <w:color w:val="000066"/>
          <w:kern w:val="0"/>
          <w:sz w:val="6"/>
          <w:szCs w:val="14"/>
          <w:lang w:val="fr-FR"/>
        </w:rPr>
        <w:t>   </w:t>
      </w:r>
      <w:r w:rsidRPr="00954BE1">
        <w:rPr>
          <w:rFonts w:ascii="Times New Roman" w:eastAsia="宋体" w:hAnsi="Times New Roman" w:cs="Times New Roman"/>
          <w:color w:val="000066"/>
          <w:kern w:val="0"/>
          <w:sz w:val="6"/>
          <w:lang w:val="fr-FR"/>
        </w:rPr>
        <w:t> </w:t>
      </w:r>
      <w:r w:rsidRPr="00954BE1">
        <w:rPr>
          <w:rFonts w:ascii="Arial" w:eastAsia="宋体" w:hAnsi="Arial" w:cs="Arial"/>
          <w:color w:val="000066"/>
          <w:kern w:val="0"/>
          <w:sz w:val="18"/>
          <w:szCs w:val="27"/>
          <w:lang w:val="fr-FR"/>
        </w:rPr>
        <w:t>des mesures seront prises pour écarter le danger provenant de l’application de la peinture par pulvérisation ;</w:t>
      </w:r>
    </w:p>
    <w:p w:rsidR="00954BE1" w:rsidRPr="00954BE1" w:rsidRDefault="00954BE1" w:rsidP="00954BE1">
      <w:pPr>
        <w:widowControl/>
        <w:shd w:val="clear" w:color="auto" w:fill="FFFFFF"/>
        <w:ind w:left="850" w:hanging="283"/>
        <w:rPr>
          <w:rFonts w:ascii="Arial" w:eastAsia="宋体" w:hAnsi="Arial" w:cs="Arial"/>
          <w:color w:val="000066"/>
          <w:kern w:val="0"/>
          <w:sz w:val="18"/>
          <w:szCs w:val="27"/>
          <w:lang w:val="fr-FR"/>
        </w:rPr>
      </w:pPr>
      <w:r w:rsidRPr="00954BE1">
        <w:rPr>
          <w:rFonts w:ascii="Arial" w:eastAsia="宋体" w:hAnsi="Arial" w:cs="Arial"/>
          <w:b/>
          <w:bCs/>
          <w:color w:val="000066"/>
          <w:kern w:val="0"/>
          <w:sz w:val="11"/>
          <w:szCs w:val="20"/>
          <w:lang w:val="fr-FR"/>
        </w:rPr>
        <w:t>c .</w:t>
      </w:r>
      <w:r w:rsidRPr="00954BE1">
        <w:rPr>
          <w:rFonts w:ascii="Arial" w:eastAsia="宋体" w:hAnsi="Arial" w:cs="Arial"/>
          <w:b/>
          <w:bCs/>
          <w:color w:val="000066"/>
          <w:kern w:val="0"/>
          <w:sz w:val="11"/>
          <w:lang w:val="fr-FR"/>
        </w:rPr>
        <w:t> </w:t>
      </w:r>
      <w:r w:rsidRPr="00954BE1">
        <w:rPr>
          <w:rFonts w:ascii="Times New Roman" w:eastAsia="宋体" w:hAnsi="Times New Roman" w:cs="Times New Roman"/>
          <w:color w:val="000066"/>
          <w:kern w:val="0"/>
          <w:sz w:val="6"/>
          <w:szCs w:val="14"/>
          <w:lang w:val="fr-FR"/>
        </w:rPr>
        <w:t>                  </w:t>
      </w:r>
      <w:r w:rsidRPr="00954BE1">
        <w:rPr>
          <w:rFonts w:ascii="Times New Roman" w:eastAsia="宋体" w:hAnsi="Times New Roman" w:cs="Times New Roman"/>
          <w:color w:val="000066"/>
          <w:kern w:val="0"/>
          <w:sz w:val="6"/>
          <w:lang w:val="fr-FR"/>
        </w:rPr>
        <w:t> </w:t>
      </w:r>
      <w:r w:rsidRPr="00954BE1">
        <w:rPr>
          <w:rFonts w:ascii="Arial" w:eastAsia="宋体" w:hAnsi="Arial" w:cs="Arial"/>
          <w:color w:val="000066"/>
          <w:kern w:val="0"/>
          <w:sz w:val="18"/>
          <w:szCs w:val="27"/>
          <w:lang w:val="fr-FR"/>
        </w:rPr>
        <w:t>des mesures seront prises, toutes les fois que cela sera possible, en vue d’écarter le danger des poussières provoquées par le ponçage et le grattage à sec.</w:t>
      </w:r>
    </w:p>
    <w:p w:rsidR="00954BE1" w:rsidRPr="00954BE1" w:rsidRDefault="00954BE1" w:rsidP="00954BE1">
      <w:pPr>
        <w:widowControl/>
        <w:shd w:val="clear" w:color="auto" w:fill="FFFFFF"/>
        <w:ind w:left="851" w:hanging="567"/>
        <w:rPr>
          <w:rFonts w:ascii="Arial" w:eastAsia="宋体" w:hAnsi="Arial" w:cs="Arial"/>
          <w:color w:val="000066"/>
          <w:kern w:val="0"/>
          <w:sz w:val="18"/>
          <w:szCs w:val="27"/>
          <w:lang w:val="fr-FR"/>
        </w:rPr>
      </w:pPr>
      <w:r w:rsidRPr="00954BE1">
        <w:rPr>
          <w:rFonts w:ascii="Arial" w:eastAsia="宋体" w:hAnsi="Arial" w:cs="Arial"/>
          <w:b/>
          <w:bCs/>
          <w:color w:val="000066"/>
          <w:kern w:val="0"/>
          <w:sz w:val="11"/>
          <w:szCs w:val="20"/>
          <w:lang w:val="fr-FR"/>
        </w:rPr>
        <w:t>II-</w:t>
      </w:r>
      <w:r w:rsidRPr="00954BE1">
        <w:rPr>
          <w:rFonts w:ascii="Times New Roman" w:eastAsia="宋体" w:hAnsi="Times New Roman" w:cs="Times New Roman"/>
          <w:color w:val="000066"/>
          <w:kern w:val="0"/>
          <w:sz w:val="6"/>
          <w:szCs w:val="14"/>
          <w:lang w:val="fr-FR"/>
        </w:rPr>
        <w:t>   </w:t>
      </w:r>
      <w:r w:rsidRPr="00954BE1">
        <w:rPr>
          <w:rFonts w:ascii="Times New Roman" w:eastAsia="宋体" w:hAnsi="Times New Roman" w:cs="Times New Roman"/>
          <w:color w:val="000066"/>
          <w:kern w:val="0"/>
          <w:sz w:val="6"/>
          <w:lang w:val="fr-FR"/>
        </w:rPr>
        <w:t> </w:t>
      </w:r>
      <w:r w:rsidRPr="00954BE1">
        <w:rPr>
          <w:rFonts w:ascii="Arial" w:eastAsia="宋体" w:hAnsi="Arial" w:cs="Arial"/>
          <w:b/>
          <w:bCs/>
          <w:color w:val="000066"/>
          <w:kern w:val="0"/>
          <w:sz w:val="18"/>
          <w:szCs w:val="27"/>
          <w:lang w:val="fr-FR"/>
        </w:rPr>
        <w:t>a.</w:t>
      </w:r>
      <w:r w:rsidRPr="00954BE1">
        <w:rPr>
          <w:rFonts w:ascii="Arial" w:eastAsia="宋体" w:hAnsi="Arial" w:cs="Arial"/>
          <w:b/>
          <w:bCs/>
          <w:color w:val="000066"/>
          <w:kern w:val="0"/>
          <w:sz w:val="18"/>
          <w:lang w:val="fr-FR"/>
        </w:rPr>
        <w:t> </w:t>
      </w:r>
      <w:r w:rsidRPr="00954BE1">
        <w:rPr>
          <w:rFonts w:ascii="Arial" w:eastAsia="宋体" w:hAnsi="Arial" w:cs="Arial"/>
          <w:color w:val="000066"/>
          <w:kern w:val="0"/>
          <w:sz w:val="18"/>
          <w:szCs w:val="27"/>
          <w:lang w:val="fr-FR"/>
        </w:rPr>
        <w:t>Des dispositions seront prises afin que les ouvriers peintres puissent prendre tous soins de propreté nécessaires au cours et à l’issue du travail :</w:t>
      </w:r>
    </w:p>
    <w:p w:rsidR="00954BE1" w:rsidRPr="00954BE1" w:rsidRDefault="00954BE1" w:rsidP="00954BE1">
      <w:pPr>
        <w:widowControl/>
        <w:shd w:val="clear" w:color="auto" w:fill="FFFFFF"/>
        <w:ind w:left="850" w:hanging="283"/>
        <w:rPr>
          <w:rFonts w:ascii="Arial" w:eastAsia="宋体" w:hAnsi="Arial" w:cs="Arial"/>
          <w:color w:val="000066"/>
          <w:kern w:val="0"/>
          <w:sz w:val="18"/>
          <w:szCs w:val="27"/>
          <w:lang w:val="fr-FR"/>
        </w:rPr>
      </w:pPr>
      <w:r w:rsidRPr="00954BE1">
        <w:rPr>
          <w:rFonts w:ascii="Arial" w:eastAsia="宋体" w:hAnsi="Arial" w:cs="Arial"/>
          <w:b/>
          <w:bCs/>
          <w:color w:val="000066"/>
          <w:kern w:val="0"/>
          <w:sz w:val="11"/>
          <w:szCs w:val="20"/>
          <w:lang w:val="fr-FR"/>
        </w:rPr>
        <w:t>b .</w:t>
      </w:r>
      <w:r w:rsidRPr="00954BE1">
        <w:rPr>
          <w:rFonts w:ascii="Arial" w:eastAsia="宋体" w:hAnsi="Arial" w:cs="Arial"/>
          <w:b/>
          <w:bCs/>
          <w:color w:val="000066"/>
          <w:kern w:val="0"/>
          <w:sz w:val="11"/>
          <w:lang w:val="fr-FR"/>
        </w:rPr>
        <w:t> </w:t>
      </w:r>
      <w:r w:rsidRPr="00954BE1">
        <w:rPr>
          <w:rFonts w:ascii="Times New Roman" w:eastAsia="宋体" w:hAnsi="Times New Roman" w:cs="Times New Roman"/>
          <w:color w:val="000066"/>
          <w:kern w:val="0"/>
          <w:sz w:val="6"/>
          <w:szCs w:val="14"/>
          <w:lang w:val="fr-FR"/>
        </w:rPr>
        <w:t> </w:t>
      </w:r>
      <w:r w:rsidRPr="00954BE1">
        <w:rPr>
          <w:rFonts w:ascii="Times New Roman" w:eastAsia="宋体" w:hAnsi="Times New Roman" w:cs="Times New Roman"/>
          <w:color w:val="000066"/>
          <w:kern w:val="0"/>
          <w:sz w:val="6"/>
          <w:lang w:val="fr-FR"/>
        </w:rPr>
        <w:t> </w:t>
      </w:r>
      <w:r w:rsidRPr="00954BE1">
        <w:rPr>
          <w:rFonts w:ascii="Arial" w:eastAsia="宋体" w:hAnsi="Arial" w:cs="Arial"/>
          <w:color w:val="000066"/>
          <w:kern w:val="0"/>
          <w:sz w:val="18"/>
          <w:szCs w:val="27"/>
          <w:lang w:val="fr-FR"/>
        </w:rPr>
        <w:t>des vêtements de travail devront être portés par les ouvriers peintres pendant toute la durée du travail ;</w:t>
      </w:r>
    </w:p>
    <w:p w:rsidR="00954BE1" w:rsidRPr="00954BE1" w:rsidRDefault="00954BE1" w:rsidP="00954BE1">
      <w:pPr>
        <w:widowControl/>
        <w:shd w:val="clear" w:color="auto" w:fill="FFFFFF"/>
        <w:ind w:left="850" w:hanging="283"/>
        <w:rPr>
          <w:rFonts w:ascii="Arial" w:eastAsia="宋体" w:hAnsi="Arial" w:cs="Arial"/>
          <w:color w:val="000066"/>
          <w:kern w:val="0"/>
          <w:sz w:val="18"/>
          <w:szCs w:val="27"/>
          <w:lang w:val="fr-FR"/>
        </w:rPr>
      </w:pPr>
      <w:r w:rsidRPr="00954BE1">
        <w:rPr>
          <w:rFonts w:ascii="Arial" w:eastAsia="宋体" w:hAnsi="Arial" w:cs="Arial"/>
          <w:b/>
          <w:bCs/>
          <w:color w:val="000066"/>
          <w:kern w:val="0"/>
          <w:sz w:val="11"/>
          <w:szCs w:val="20"/>
          <w:lang w:val="fr-FR"/>
        </w:rPr>
        <w:t>c .</w:t>
      </w:r>
      <w:r w:rsidRPr="00954BE1">
        <w:rPr>
          <w:rFonts w:ascii="Arial" w:eastAsia="宋体" w:hAnsi="Arial" w:cs="Arial"/>
          <w:b/>
          <w:bCs/>
          <w:color w:val="000066"/>
          <w:kern w:val="0"/>
          <w:sz w:val="11"/>
          <w:lang w:val="fr-FR"/>
        </w:rPr>
        <w:t> </w:t>
      </w:r>
      <w:r w:rsidRPr="00954BE1">
        <w:rPr>
          <w:rFonts w:ascii="Arial" w:eastAsia="宋体" w:hAnsi="Arial" w:cs="Arial"/>
          <w:color w:val="000066"/>
          <w:kern w:val="0"/>
          <w:sz w:val="18"/>
          <w:szCs w:val="27"/>
          <w:lang w:val="fr-FR"/>
        </w:rPr>
        <w:t>des dispositions appropriées seront prévues pour éviter que les vêtements quittés pendant le travail soient souillés par les matériaux employés pour la peinture.</w:t>
      </w:r>
    </w:p>
    <w:p w:rsidR="00954BE1" w:rsidRPr="00954BE1" w:rsidRDefault="00954BE1" w:rsidP="00954BE1">
      <w:pPr>
        <w:widowControl/>
        <w:shd w:val="clear" w:color="auto" w:fill="FFFFFF"/>
        <w:rPr>
          <w:rFonts w:ascii="Arial" w:eastAsia="宋体" w:hAnsi="Arial" w:cs="Arial"/>
          <w:color w:val="000066"/>
          <w:kern w:val="0"/>
          <w:sz w:val="18"/>
          <w:szCs w:val="27"/>
          <w:lang w:val="fr-FR"/>
        </w:rPr>
      </w:pPr>
      <w:r w:rsidRPr="00954BE1">
        <w:rPr>
          <w:rFonts w:ascii="Arial" w:eastAsia="宋体" w:hAnsi="Arial" w:cs="Arial"/>
          <w:color w:val="000066"/>
          <w:kern w:val="0"/>
          <w:sz w:val="18"/>
          <w:szCs w:val="27"/>
          <w:lang w:val="fr-FR"/>
        </w:rPr>
        <w:t> </w:t>
      </w:r>
    </w:p>
    <w:p w:rsidR="00954BE1" w:rsidRPr="00954BE1" w:rsidRDefault="00954BE1" w:rsidP="00954BE1">
      <w:pPr>
        <w:widowControl/>
        <w:shd w:val="clear" w:color="auto" w:fill="FFFFFF"/>
        <w:ind w:left="851" w:hanging="567"/>
        <w:rPr>
          <w:rFonts w:ascii="Arial" w:eastAsia="宋体" w:hAnsi="Arial" w:cs="Arial"/>
          <w:color w:val="000066"/>
          <w:kern w:val="0"/>
          <w:sz w:val="18"/>
          <w:szCs w:val="27"/>
          <w:lang w:val="fr-FR"/>
        </w:rPr>
      </w:pPr>
      <w:r w:rsidRPr="00954BE1">
        <w:rPr>
          <w:rFonts w:ascii="Arial" w:eastAsia="宋体" w:hAnsi="Arial" w:cs="Arial"/>
          <w:b/>
          <w:bCs/>
          <w:color w:val="000066"/>
          <w:kern w:val="0"/>
          <w:sz w:val="11"/>
          <w:szCs w:val="20"/>
          <w:lang w:val="fr-FR"/>
        </w:rPr>
        <w:t>III-</w:t>
      </w:r>
      <w:r w:rsidRPr="00954BE1">
        <w:rPr>
          <w:rFonts w:ascii="Times New Roman" w:eastAsia="宋体" w:hAnsi="Times New Roman" w:cs="Times New Roman"/>
          <w:color w:val="000066"/>
          <w:kern w:val="0"/>
          <w:sz w:val="6"/>
          <w:szCs w:val="14"/>
          <w:lang w:val="fr-FR"/>
        </w:rPr>
        <w:t> </w:t>
      </w:r>
      <w:r w:rsidRPr="00954BE1">
        <w:rPr>
          <w:rFonts w:ascii="Times New Roman" w:eastAsia="宋体" w:hAnsi="Times New Roman" w:cs="Times New Roman"/>
          <w:color w:val="000066"/>
          <w:kern w:val="0"/>
          <w:sz w:val="6"/>
          <w:lang w:val="fr-FR"/>
        </w:rPr>
        <w:t> </w:t>
      </w:r>
      <w:r w:rsidRPr="00954BE1">
        <w:rPr>
          <w:rFonts w:ascii="Arial" w:eastAsia="宋体" w:hAnsi="Arial" w:cs="Arial"/>
          <w:color w:val="000066"/>
          <w:kern w:val="0"/>
          <w:sz w:val="18"/>
          <w:szCs w:val="27"/>
          <w:lang w:val="fr-FR"/>
        </w:rPr>
        <w:t> </w:t>
      </w:r>
      <w:r w:rsidRPr="00954BE1">
        <w:rPr>
          <w:rFonts w:ascii="Arial" w:eastAsia="宋体" w:hAnsi="Arial" w:cs="Arial"/>
          <w:b/>
          <w:bCs/>
          <w:color w:val="000066"/>
          <w:kern w:val="0"/>
          <w:sz w:val="18"/>
          <w:szCs w:val="27"/>
          <w:lang w:val="fr-FR"/>
        </w:rPr>
        <w:t>a.</w:t>
      </w:r>
      <w:r w:rsidRPr="00954BE1">
        <w:rPr>
          <w:rFonts w:ascii="Arial" w:eastAsia="宋体" w:hAnsi="Arial" w:cs="Arial"/>
          <w:b/>
          <w:bCs/>
          <w:color w:val="000066"/>
          <w:kern w:val="0"/>
          <w:sz w:val="18"/>
          <w:lang w:val="fr-FR"/>
        </w:rPr>
        <w:t> </w:t>
      </w:r>
      <w:r w:rsidRPr="00954BE1">
        <w:rPr>
          <w:rFonts w:ascii="Arial" w:eastAsia="宋体" w:hAnsi="Arial" w:cs="Arial"/>
          <w:color w:val="000066"/>
          <w:kern w:val="0"/>
          <w:sz w:val="18"/>
          <w:szCs w:val="27"/>
          <w:lang w:val="fr-FR"/>
        </w:rPr>
        <w:t> Les cas de saturnisme et les cas présumés de saturnisme feront l’objet d’une déclaration et d’une vérification médicale ultérieure par un médecin désigné par l’autorité compétente ;</w:t>
      </w:r>
    </w:p>
    <w:p w:rsidR="00954BE1" w:rsidRPr="00954BE1" w:rsidRDefault="00954BE1" w:rsidP="00954BE1">
      <w:pPr>
        <w:widowControl/>
        <w:shd w:val="clear" w:color="auto" w:fill="FFFFFF"/>
        <w:ind w:left="850" w:hanging="283"/>
        <w:rPr>
          <w:rFonts w:ascii="Arial" w:eastAsia="宋体" w:hAnsi="Arial" w:cs="Arial"/>
          <w:color w:val="000066"/>
          <w:kern w:val="0"/>
          <w:sz w:val="18"/>
          <w:szCs w:val="27"/>
          <w:lang w:val="fr-FR"/>
        </w:rPr>
      </w:pPr>
      <w:r w:rsidRPr="00954BE1">
        <w:rPr>
          <w:rFonts w:ascii="Arial" w:eastAsia="宋体" w:hAnsi="Arial" w:cs="Arial"/>
          <w:b/>
          <w:bCs/>
          <w:color w:val="000066"/>
          <w:kern w:val="0"/>
          <w:sz w:val="11"/>
          <w:szCs w:val="20"/>
          <w:lang w:val="fr-FR"/>
        </w:rPr>
        <w:t>b .</w:t>
      </w:r>
      <w:r w:rsidRPr="00954BE1">
        <w:rPr>
          <w:rFonts w:ascii="Arial" w:eastAsia="宋体" w:hAnsi="Arial" w:cs="Arial"/>
          <w:b/>
          <w:bCs/>
          <w:color w:val="000066"/>
          <w:kern w:val="0"/>
          <w:sz w:val="11"/>
          <w:lang w:val="fr-FR"/>
        </w:rPr>
        <w:t> </w:t>
      </w:r>
      <w:r w:rsidRPr="00954BE1">
        <w:rPr>
          <w:rFonts w:ascii="Times New Roman" w:eastAsia="宋体" w:hAnsi="Times New Roman" w:cs="Times New Roman"/>
          <w:color w:val="000066"/>
          <w:kern w:val="0"/>
          <w:sz w:val="6"/>
          <w:szCs w:val="14"/>
          <w:lang w:val="fr-FR"/>
        </w:rPr>
        <w:t>   </w:t>
      </w:r>
      <w:r w:rsidRPr="00954BE1">
        <w:rPr>
          <w:rFonts w:ascii="Times New Roman" w:eastAsia="宋体" w:hAnsi="Times New Roman" w:cs="Times New Roman"/>
          <w:color w:val="000066"/>
          <w:kern w:val="0"/>
          <w:sz w:val="6"/>
          <w:lang w:val="fr-FR"/>
        </w:rPr>
        <w:t> </w:t>
      </w:r>
      <w:r w:rsidRPr="00954BE1">
        <w:rPr>
          <w:rFonts w:ascii="Arial" w:eastAsia="宋体" w:hAnsi="Arial" w:cs="Arial"/>
          <w:color w:val="000066"/>
          <w:kern w:val="0"/>
          <w:sz w:val="18"/>
          <w:szCs w:val="27"/>
          <w:lang w:val="fr-FR"/>
        </w:rPr>
        <w:t>l’autorité compétente pourra exiger un examen médical des travailleurs lorsqu’elle l’estimera nécessaire.</w:t>
      </w:r>
    </w:p>
    <w:p w:rsidR="00954BE1" w:rsidRPr="00954BE1" w:rsidRDefault="00954BE1" w:rsidP="00954BE1">
      <w:pPr>
        <w:widowControl/>
        <w:shd w:val="clear" w:color="auto" w:fill="FFFFFF"/>
        <w:rPr>
          <w:rFonts w:ascii="Arial" w:eastAsia="宋体" w:hAnsi="Arial" w:cs="Arial"/>
          <w:color w:val="000066"/>
          <w:kern w:val="0"/>
          <w:sz w:val="18"/>
          <w:szCs w:val="27"/>
          <w:lang w:val="fr-FR"/>
        </w:rPr>
      </w:pPr>
      <w:r w:rsidRPr="00954BE1">
        <w:rPr>
          <w:rFonts w:ascii="Arial" w:eastAsia="宋体" w:hAnsi="Arial" w:cs="Arial"/>
          <w:color w:val="000066"/>
          <w:kern w:val="0"/>
          <w:sz w:val="18"/>
          <w:szCs w:val="27"/>
          <w:lang w:val="fr-FR"/>
        </w:rPr>
        <w:t>    </w:t>
      </w:r>
    </w:p>
    <w:p w:rsidR="00954BE1" w:rsidRPr="00954BE1" w:rsidRDefault="00954BE1" w:rsidP="00954BE1">
      <w:pPr>
        <w:widowControl/>
        <w:shd w:val="clear" w:color="auto" w:fill="FFFFFF"/>
        <w:ind w:left="709" w:hanging="425"/>
        <w:rPr>
          <w:rFonts w:ascii="Arial" w:eastAsia="宋体" w:hAnsi="Arial" w:cs="Arial"/>
          <w:color w:val="000066"/>
          <w:kern w:val="0"/>
          <w:sz w:val="18"/>
          <w:szCs w:val="27"/>
          <w:lang w:val="fr-FR"/>
        </w:rPr>
      </w:pPr>
      <w:r w:rsidRPr="00954BE1">
        <w:rPr>
          <w:rFonts w:ascii="Arial" w:eastAsia="宋体" w:hAnsi="Arial" w:cs="Arial"/>
          <w:b/>
          <w:bCs/>
          <w:color w:val="000066"/>
          <w:kern w:val="0"/>
          <w:sz w:val="11"/>
          <w:szCs w:val="20"/>
          <w:lang w:val="fr-FR"/>
        </w:rPr>
        <w:t>IV-</w:t>
      </w:r>
      <w:r w:rsidRPr="00954BE1">
        <w:rPr>
          <w:rFonts w:ascii="Times New Roman" w:eastAsia="宋体" w:hAnsi="Times New Roman" w:cs="Times New Roman"/>
          <w:color w:val="000066"/>
          <w:kern w:val="0"/>
          <w:sz w:val="6"/>
          <w:szCs w:val="14"/>
          <w:lang w:val="fr-FR"/>
        </w:rPr>
        <w:t>     </w:t>
      </w:r>
      <w:r w:rsidRPr="00954BE1">
        <w:rPr>
          <w:rFonts w:ascii="Times New Roman" w:eastAsia="宋体" w:hAnsi="Times New Roman" w:cs="Times New Roman"/>
          <w:color w:val="000066"/>
          <w:kern w:val="0"/>
          <w:sz w:val="6"/>
          <w:lang w:val="fr-FR"/>
        </w:rPr>
        <w:t> </w:t>
      </w:r>
      <w:r w:rsidRPr="00954BE1">
        <w:rPr>
          <w:rFonts w:ascii="Arial" w:eastAsia="宋体" w:hAnsi="Arial" w:cs="Arial"/>
          <w:color w:val="000066"/>
          <w:kern w:val="0"/>
          <w:sz w:val="18"/>
          <w:szCs w:val="27"/>
          <w:lang w:val="fr-FR"/>
        </w:rPr>
        <w:t>Des instructions relatives aux précautions spéciales d’hygiène concernant leur profession seront distribuées aux ouvriers peintres.</w:t>
      </w:r>
    </w:p>
    <w:p w:rsidR="00954BE1" w:rsidRPr="00954BE1" w:rsidRDefault="00954BE1" w:rsidP="00954BE1">
      <w:pPr>
        <w:widowControl/>
        <w:shd w:val="clear" w:color="auto" w:fill="FFFFFF"/>
        <w:rPr>
          <w:rFonts w:ascii="Arial" w:eastAsia="宋体" w:hAnsi="Arial" w:cs="Arial"/>
          <w:color w:val="000066"/>
          <w:kern w:val="0"/>
          <w:sz w:val="18"/>
          <w:szCs w:val="27"/>
          <w:lang w:val="fr-FR"/>
        </w:rPr>
      </w:pPr>
      <w:r w:rsidRPr="00954BE1">
        <w:rPr>
          <w:rFonts w:ascii="Arial" w:eastAsia="宋体" w:hAnsi="Arial" w:cs="Arial"/>
          <w:color w:val="000066"/>
          <w:kern w:val="0"/>
          <w:sz w:val="18"/>
          <w:szCs w:val="27"/>
          <w:lang w:val="fr-FR"/>
        </w:rPr>
        <w:t> </w:t>
      </w:r>
    </w:p>
    <w:p w:rsidR="00954BE1" w:rsidRPr="00954BE1" w:rsidRDefault="00954BE1" w:rsidP="00954BE1">
      <w:pPr>
        <w:widowControl/>
        <w:shd w:val="clear" w:color="auto" w:fill="FFFFFF"/>
        <w:ind w:left="284" w:firstLine="424"/>
        <w:rPr>
          <w:rFonts w:ascii="Arial" w:eastAsia="宋体" w:hAnsi="Arial" w:cs="Arial"/>
          <w:color w:val="000066"/>
          <w:kern w:val="0"/>
          <w:sz w:val="18"/>
          <w:szCs w:val="27"/>
          <w:lang w:val="fr-FR"/>
        </w:rPr>
      </w:pPr>
      <w:r w:rsidRPr="00954BE1">
        <w:rPr>
          <w:rFonts w:ascii="Arial" w:eastAsia="宋体" w:hAnsi="Arial" w:cs="Arial"/>
          <w:b/>
          <w:bCs/>
          <w:color w:val="000066"/>
          <w:kern w:val="0"/>
          <w:sz w:val="18"/>
          <w:szCs w:val="27"/>
          <w:lang w:val="fr-FR"/>
        </w:rPr>
        <w:t>Art. 6</w:t>
      </w:r>
      <w:r w:rsidRPr="00954BE1">
        <w:rPr>
          <w:rFonts w:ascii="Arial" w:eastAsia="宋体" w:hAnsi="Arial" w:cs="Arial"/>
          <w:color w:val="000066"/>
          <w:kern w:val="0"/>
          <w:sz w:val="18"/>
          <w:lang w:val="fr-FR"/>
        </w:rPr>
        <w:t> </w:t>
      </w:r>
      <w:r w:rsidRPr="00954BE1">
        <w:rPr>
          <w:rFonts w:ascii="Arial" w:eastAsia="宋体" w:hAnsi="Arial" w:cs="Arial"/>
          <w:color w:val="000066"/>
          <w:kern w:val="0"/>
          <w:sz w:val="18"/>
          <w:szCs w:val="27"/>
          <w:lang w:val="fr-FR"/>
        </w:rPr>
        <w:t>- En vue d’assurer le respect de la réglementation prévue aux articles précédents, l’autorité compétente prendra toutes mesures qu’elle jugera nécessaires, après avoir consulté les organisations patronales et ouvrières intéressées.</w:t>
      </w:r>
    </w:p>
    <w:p w:rsidR="00954BE1" w:rsidRPr="00954BE1" w:rsidRDefault="00954BE1" w:rsidP="00954BE1">
      <w:pPr>
        <w:widowControl/>
        <w:shd w:val="clear" w:color="auto" w:fill="FFFFFF"/>
        <w:ind w:left="284"/>
        <w:rPr>
          <w:rFonts w:ascii="Arial" w:eastAsia="宋体" w:hAnsi="Arial" w:cs="Arial"/>
          <w:color w:val="000066"/>
          <w:kern w:val="0"/>
          <w:sz w:val="18"/>
          <w:szCs w:val="27"/>
          <w:lang w:val="fr-FR"/>
        </w:rPr>
      </w:pPr>
      <w:r w:rsidRPr="00954BE1">
        <w:rPr>
          <w:rFonts w:ascii="Arial" w:eastAsia="宋体" w:hAnsi="Arial" w:cs="Arial"/>
          <w:color w:val="000066"/>
          <w:kern w:val="0"/>
          <w:sz w:val="18"/>
          <w:szCs w:val="27"/>
          <w:lang w:val="fr-FR"/>
        </w:rPr>
        <w:t> </w:t>
      </w:r>
    </w:p>
    <w:p w:rsidR="00954BE1" w:rsidRPr="00954BE1" w:rsidRDefault="00954BE1" w:rsidP="00954BE1">
      <w:pPr>
        <w:widowControl/>
        <w:shd w:val="clear" w:color="auto" w:fill="FFFFFF"/>
        <w:ind w:left="284" w:firstLine="360"/>
        <w:rPr>
          <w:rFonts w:ascii="Arial" w:eastAsia="宋体" w:hAnsi="Arial" w:cs="Arial"/>
          <w:color w:val="000066"/>
          <w:kern w:val="0"/>
          <w:sz w:val="18"/>
          <w:szCs w:val="27"/>
          <w:lang w:val="fr-FR"/>
        </w:rPr>
      </w:pPr>
      <w:r w:rsidRPr="00954BE1">
        <w:rPr>
          <w:rFonts w:ascii="Arial" w:eastAsia="宋体" w:hAnsi="Arial" w:cs="Arial"/>
          <w:b/>
          <w:bCs/>
          <w:color w:val="000066"/>
          <w:kern w:val="0"/>
          <w:sz w:val="18"/>
          <w:szCs w:val="27"/>
          <w:lang w:val="fr-FR"/>
        </w:rPr>
        <w:t>Art. 7</w:t>
      </w:r>
      <w:r w:rsidRPr="00954BE1">
        <w:rPr>
          <w:rFonts w:ascii="Arial" w:eastAsia="宋体" w:hAnsi="Arial" w:cs="Arial"/>
          <w:color w:val="000066"/>
          <w:kern w:val="0"/>
          <w:sz w:val="18"/>
          <w:lang w:val="fr-FR"/>
        </w:rPr>
        <w:t> </w:t>
      </w:r>
      <w:r w:rsidRPr="00954BE1">
        <w:rPr>
          <w:rFonts w:ascii="Arial" w:eastAsia="宋体" w:hAnsi="Arial" w:cs="Arial"/>
          <w:color w:val="000066"/>
          <w:kern w:val="0"/>
          <w:sz w:val="18"/>
          <w:szCs w:val="27"/>
          <w:lang w:val="fr-FR"/>
        </w:rPr>
        <w:t>- Des statistiques relatives au saturnisme chez les ouvriers peintres seront établies :</w:t>
      </w:r>
    </w:p>
    <w:p w:rsidR="00954BE1" w:rsidRPr="00954BE1" w:rsidRDefault="00954BE1" w:rsidP="00954BE1">
      <w:pPr>
        <w:widowControl/>
        <w:shd w:val="clear" w:color="auto" w:fill="FFFFFF"/>
        <w:ind w:left="1004" w:hanging="360"/>
        <w:rPr>
          <w:rFonts w:ascii="Arial" w:eastAsia="宋体" w:hAnsi="Arial" w:cs="Arial"/>
          <w:color w:val="000066"/>
          <w:kern w:val="0"/>
          <w:sz w:val="18"/>
          <w:szCs w:val="27"/>
          <w:lang w:val="fr-FR"/>
        </w:rPr>
      </w:pPr>
      <w:r w:rsidRPr="00954BE1">
        <w:rPr>
          <w:rFonts w:ascii="Arial" w:eastAsia="宋体" w:hAnsi="Arial" w:cs="Arial"/>
          <w:b/>
          <w:bCs/>
          <w:color w:val="000066"/>
          <w:kern w:val="0"/>
          <w:sz w:val="18"/>
          <w:szCs w:val="27"/>
          <w:lang w:val="fr-FR"/>
        </w:rPr>
        <w:t>a.</w:t>
      </w:r>
      <w:r w:rsidRPr="00954BE1">
        <w:rPr>
          <w:rFonts w:ascii="Times New Roman" w:eastAsia="宋体" w:hAnsi="Times New Roman" w:cs="Times New Roman"/>
          <w:color w:val="000066"/>
          <w:kern w:val="0"/>
          <w:sz w:val="6"/>
          <w:szCs w:val="14"/>
          <w:lang w:val="fr-FR"/>
        </w:rPr>
        <w:t>     </w:t>
      </w:r>
      <w:r w:rsidRPr="00954BE1">
        <w:rPr>
          <w:rFonts w:ascii="Times New Roman" w:eastAsia="宋体" w:hAnsi="Times New Roman" w:cs="Times New Roman"/>
          <w:color w:val="000066"/>
          <w:kern w:val="0"/>
          <w:sz w:val="6"/>
          <w:lang w:val="fr-FR"/>
        </w:rPr>
        <w:t> </w:t>
      </w:r>
      <w:r w:rsidRPr="00954BE1">
        <w:rPr>
          <w:rFonts w:ascii="Arial" w:eastAsia="宋体" w:hAnsi="Arial" w:cs="Arial"/>
          <w:color w:val="000066"/>
          <w:kern w:val="0"/>
          <w:sz w:val="18"/>
          <w:szCs w:val="27"/>
          <w:lang w:val="fr-FR"/>
        </w:rPr>
        <w:t>pour la morbidité, au moyen de la déclaration et de la vérification de tous les cas de saturnisme ;</w:t>
      </w:r>
    </w:p>
    <w:p w:rsidR="00954BE1" w:rsidRPr="00954BE1" w:rsidRDefault="00954BE1" w:rsidP="00954BE1">
      <w:pPr>
        <w:widowControl/>
        <w:shd w:val="clear" w:color="auto" w:fill="FFFFFF"/>
        <w:ind w:left="1004" w:hanging="360"/>
        <w:rPr>
          <w:rFonts w:ascii="Arial" w:eastAsia="宋体" w:hAnsi="Arial" w:cs="Arial"/>
          <w:color w:val="000066"/>
          <w:kern w:val="0"/>
          <w:sz w:val="18"/>
          <w:szCs w:val="27"/>
          <w:lang w:val="fr-FR"/>
        </w:rPr>
      </w:pPr>
      <w:r w:rsidRPr="00954BE1">
        <w:rPr>
          <w:rFonts w:ascii="Arial" w:eastAsia="宋体" w:hAnsi="Arial" w:cs="Arial"/>
          <w:b/>
          <w:bCs/>
          <w:color w:val="000066"/>
          <w:kern w:val="0"/>
          <w:sz w:val="18"/>
          <w:szCs w:val="27"/>
          <w:lang w:val="fr-FR"/>
        </w:rPr>
        <w:t>b.</w:t>
      </w:r>
      <w:r w:rsidRPr="00954BE1">
        <w:rPr>
          <w:rFonts w:ascii="Times New Roman" w:eastAsia="宋体" w:hAnsi="Times New Roman" w:cs="Times New Roman"/>
          <w:color w:val="000066"/>
          <w:kern w:val="0"/>
          <w:sz w:val="6"/>
          <w:szCs w:val="14"/>
          <w:lang w:val="fr-FR"/>
        </w:rPr>
        <w:t>    </w:t>
      </w:r>
      <w:r w:rsidRPr="00954BE1">
        <w:rPr>
          <w:rFonts w:ascii="Times New Roman" w:eastAsia="宋体" w:hAnsi="Times New Roman" w:cs="Times New Roman"/>
          <w:color w:val="000066"/>
          <w:kern w:val="0"/>
          <w:sz w:val="6"/>
          <w:lang w:val="fr-FR"/>
        </w:rPr>
        <w:t> </w:t>
      </w:r>
      <w:r w:rsidRPr="00954BE1">
        <w:rPr>
          <w:rFonts w:ascii="Arial" w:eastAsia="宋体" w:hAnsi="Arial" w:cs="Arial"/>
          <w:color w:val="000066"/>
          <w:kern w:val="0"/>
          <w:sz w:val="18"/>
          <w:szCs w:val="27"/>
          <w:lang w:val="fr-FR"/>
        </w:rPr>
        <w:t>pour la mortalité, suivant une méthode approuvée par le service officiel de statistique dans chaque pays.</w:t>
      </w:r>
    </w:p>
    <w:p w:rsidR="00954BE1" w:rsidRPr="00954BE1" w:rsidRDefault="00954BE1" w:rsidP="00954BE1">
      <w:pPr>
        <w:widowControl/>
        <w:shd w:val="clear" w:color="auto" w:fill="FFFFFF"/>
        <w:rPr>
          <w:rFonts w:ascii="Arial" w:eastAsia="宋体" w:hAnsi="Arial" w:cs="Arial"/>
          <w:color w:val="000066"/>
          <w:kern w:val="0"/>
          <w:sz w:val="18"/>
          <w:szCs w:val="27"/>
          <w:lang w:val="fr-FR"/>
        </w:rPr>
      </w:pPr>
      <w:r w:rsidRPr="00954BE1">
        <w:rPr>
          <w:rFonts w:ascii="Arial" w:eastAsia="宋体" w:hAnsi="Arial" w:cs="Arial"/>
          <w:color w:val="000066"/>
          <w:kern w:val="0"/>
          <w:sz w:val="18"/>
          <w:szCs w:val="27"/>
          <w:lang w:val="fr-FR"/>
        </w:rPr>
        <w:t> </w:t>
      </w:r>
    </w:p>
    <w:p w:rsidR="00954BE1" w:rsidRPr="00954BE1" w:rsidRDefault="00954BE1" w:rsidP="00954BE1">
      <w:pPr>
        <w:widowControl/>
        <w:shd w:val="clear" w:color="auto" w:fill="FFFFFF"/>
        <w:ind w:left="284" w:firstLine="360"/>
        <w:rPr>
          <w:rFonts w:ascii="Arial" w:eastAsia="宋体" w:hAnsi="Arial" w:cs="Arial"/>
          <w:color w:val="000066"/>
          <w:kern w:val="0"/>
          <w:sz w:val="18"/>
          <w:szCs w:val="27"/>
          <w:lang w:val="fr-FR"/>
        </w:rPr>
      </w:pPr>
      <w:r w:rsidRPr="00954BE1">
        <w:rPr>
          <w:rFonts w:ascii="Arial" w:eastAsia="宋体" w:hAnsi="Arial" w:cs="Arial"/>
          <w:b/>
          <w:bCs/>
          <w:color w:val="000066"/>
          <w:kern w:val="0"/>
          <w:sz w:val="18"/>
          <w:szCs w:val="27"/>
          <w:lang w:val="fr-FR"/>
        </w:rPr>
        <w:t>Art. 8</w:t>
      </w:r>
      <w:r w:rsidRPr="00954BE1">
        <w:rPr>
          <w:rFonts w:ascii="Arial" w:eastAsia="宋体" w:hAnsi="Arial" w:cs="Arial"/>
          <w:color w:val="000066"/>
          <w:kern w:val="0"/>
          <w:sz w:val="18"/>
          <w:lang w:val="fr-FR"/>
        </w:rPr>
        <w:t> </w:t>
      </w:r>
      <w:r w:rsidRPr="00954BE1">
        <w:rPr>
          <w:rFonts w:ascii="Arial" w:eastAsia="宋体" w:hAnsi="Arial" w:cs="Arial"/>
          <w:color w:val="000066"/>
          <w:kern w:val="0"/>
          <w:sz w:val="18"/>
          <w:szCs w:val="27"/>
          <w:lang w:val="fr-FR"/>
        </w:rPr>
        <w:t>- Les ratifications officielles de la présente convention dans les conditions établies par la Constitution de l’Organisation internationale du Travail seront communiquées au Directeur général du Bureau international du Travail et par lui enregistrées.</w:t>
      </w:r>
    </w:p>
    <w:p w:rsidR="00954BE1" w:rsidRPr="00954BE1" w:rsidRDefault="00954BE1" w:rsidP="00954BE1">
      <w:pPr>
        <w:widowControl/>
        <w:shd w:val="clear" w:color="auto" w:fill="FFFFFF"/>
        <w:ind w:left="284"/>
        <w:rPr>
          <w:rFonts w:ascii="Arial" w:eastAsia="宋体" w:hAnsi="Arial" w:cs="Arial"/>
          <w:color w:val="000066"/>
          <w:kern w:val="0"/>
          <w:sz w:val="18"/>
          <w:szCs w:val="27"/>
          <w:lang w:val="fr-FR"/>
        </w:rPr>
      </w:pPr>
      <w:r w:rsidRPr="00954BE1">
        <w:rPr>
          <w:rFonts w:ascii="Arial" w:eastAsia="宋体" w:hAnsi="Arial" w:cs="Arial"/>
          <w:b/>
          <w:bCs/>
          <w:color w:val="000066"/>
          <w:kern w:val="0"/>
          <w:sz w:val="18"/>
          <w:szCs w:val="27"/>
          <w:lang w:val="fr-FR"/>
        </w:rPr>
        <w:t> </w:t>
      </w:r>
    </w:p>
    <w:p w:rsidR="00954BE1" w:rsidRPr="00954BE1" w:rsidRDefault="00954BE1" w:rsidP="00954BE1">
      <w:pPr>
        <w:widowControl/>
        <w:shd w:val="clear" w:color="auto" w:fill="FFFFFF"/>
        <w:ind w:left="284" w:firstLine="284"/>
        <w:rPr>
          <w:rFonts w:ascii="Arial" w:eastAsia="宋体" w:hAnsi="Arial" w:cs="Arial"/>
          <w:color w:val="000066"/>
          <w:kern w:val="0"/>
          <w:sz w:val="18"/>
          <w:szCs w:val="27"/>
          <w:lang w:val="fr-FR"/>
        </w:rPr>
      </w:pPr>
      <w:r w:rsidRPr="00954BE1">
        <w:rPr>
          <w:rFonts w:ascii="Arial" w:eastAsia="宋体" w:hAnsi="Arial" w:cs="Arial"/>
          <w:b/>
          <w:bCs/>
          <w:color w:val="000066"/>
          <w:kern w:val="0"/>
          <w:sz w:val="18"/>
          <w:szCs w:val="27"/>
          <w:lang w:val="fr-FR"/>
        </w:rPr>
        <w:t>Art. 9 - 1°</w:t>
      </w:r>
      <w:r w:rsidRPr="00954BE1">
        <w:rPr>
          <w:rFonts w:ascii="Arial" w:eastAsia="宋体" w:hAnsi="Arial" w:cs="Arial"/>
          <w:b/>
          <w:bCs/>
          <w:color w:val="000066"/>
          <w:kern w:val="0"/>
          <w:sz w:val="18"/>
          <w:lang w:val="fr-FR"/>
        </w:rPr>
        <w:t> </w:t>
      </w:r>
      <w:r w:rsidRPr="00954BE1">
        <w:rPr>
          <w:rFonts w:ascii="Arial" w:eastAsia="宋体" w:hAnsi="Arial" w:cs="Arial"/>
          <w:color w:val="000066"/>
          <w:kern w:val="0"/>
          <w:sz w:val="18"/>
          <w:szCs w:val="27"/>
          <w:lang w:val="fr-FR"/>
        </w:rPr>
        <w:t>La présente convention entrera en vigueur dès que les ratifications de deux Membres de l’Organisation internationale du Travail auront </w:t>
      </w:r>
      <w:r w:rsidRPr="00954BE1">
        <w:rPr>
          <w:rFonts w:ascii="Arial" w:eastAsia="宋体" w:hAnsi="Arial" w:cs="Arial"/>
          <w:color w:val="000066"/>
          <w:kern w:val="0"/>
          <w:sz w:val="18"/>
          <w:lang w:val="fr-FR"/>
        </w:rPr>
        <w:t> </w:t>
      </w:r>
      <w:r w:rsidRPr="00954BE1">
        <w:rPr>
          <w:rFonts w:ascii="Arial" w:eastAsia="宋体" w:hAnsi="Arial" w:cs="Arial"/>
          <w:color w:val="000066"/>
          <w:kern w:val="0"/>
          <w:sz w:val="18"/>
          <w:szCs w:val="27"/>
          <w:lang w:val="fr-FR"/>
        </w:rPr>
        <w:t>été enregistrées par le Directeur général.</w:t>
      </w:r>
    </w:p>
    <w:p w:rsidR="00954BE1" w:rsidRPr="00954BE1" w:rsidRDefault="00954BE1" w:rsidP="00954BE1">
      <w:pPr>
        <w:widowControl/>
        <w:shd w:val="clear" w:color="auto" w:fill="FFFFFF"/>
        <w:ind w:left="568" w:hanging="284"/>
        <w:rPr>
          <w:rFonts w:ascii="Arial" w:eastAsia="宋体" w:hAnsi="Arial" w:cs="Arial"/>
          <w:color w:val="000066"/>
          <w:kern w:val="0"/>
          <w:sz w:val="18"/>
          <w:szCs w:val="27"/>
          <w:lang w:val="fr-FR"/>
        </w:rPr>
      </w:pPr>
      <w:r w:rsidRPr="00954BE1">
        <w:rPr>
          <w:rFonts w:ascii="Arial" w:eastAsia="宋体" w:hAnsi="Arial" w:cs="Arial"/>
          <w:b/>
          <w:bCs/>
          <w:color w:val="000066"/>
          <w:kern w:val="0"/>
          <w:sz w:val="10"/>
          <w:szCs w:val="18"/>
          <w:lang w:val="fr-FR"/>
        </w:rPr>
        <w:t>2°</w:t>
      </w:r>
      <w:r w:rsidRPr="00954BE1">
        <w:rPr>
          <w:rFonts w:ascii="Times New Roman" w:eastAsia="宋体" w:hAnsi="Times New Roman" w:cs="Times New Roman"/>
          <w:color w:val="000066"/>
          <w:kern w:val="0"/>
          <w:sz w:val="6"/>
          <w:szCs w:val="14"/>
          <w:lang w:val="fr-FR"/>
        </w:rPr>
        <w:t>        </w:t>
      </w:r>
      <w:r w:rsidRPr="00954BE1">
        <w:rPr>
          <w:rFonts w:ascii="Times New Roman" w:eastAsia="宋体" w:hAnsi="Times New Roman" w:cs="Times New Roman"/>
          <w:color w:val="000066"/>
          <w:kern w:val="0"/>
          <w:sz w:val="6"/>
          <w:lang w:val="fr-FR"/>
        </w:rPr>
        <w:t> </w:t>
      </w:r>
      <w:r w:rsidRPr="00954BE1">
        <w:rPr>
          <w:rFonts w:ascii="Arial" w:eastAsia="宋体" w:hAnsi="Arial" w:cs="Arial"/>
          <w:color w:val="000066"/>
          <w:kern w:val="0"/>
          <w:sz w:val="18"/>
          <w:szCs w:val="27"/>
          <w:lang w:val="fr-FR"/>
        </w:rPr>
        <w:t>Elle ne liera que les Membres dont la ratification aura été enregistrée au Bureau international du Travail.</w:t>
      </w:r>
    </w:p>
    <w:p w:rsidR="00954BE1" w:rsidRPr="00954BE1" w:rsidRDefault="00954BE1" w:rsidP="00954BE1">
      <w:pPr>
        <w:widowControl/>
        <w:shd w:val="clear" w:color="auto" w:fill="FFFFFF"/>
        <w:ind w:left="568" w:hanging="284"/>
        <w:rPr>
          <w:rFonts w:ascii="Arial" w:eastAsia="宋体" w:hAnsi="Arial" w:cs="Arial"/>
          <w:color w:val="000066"/>
          <w:kern w:val="0"/>
          <w:sz w:val="18"/>
          <w:szCs w:val="27"/>
          <w:lang w:val="fr-FR"/>
        </w:rPr>
      </w:pPr>
      <w:r w:rsidRPr="00954BE1">
        <w:rPr>
          <w:rFonts w:ascii="Arial" w:eastAsia="宋体" w:hAnsi="Arial" w:cs="Arial"/>
          <w:b/>
          <w:bCs/>
          <w:color w:val="000066"/>
          <w:kern w:val="0"/>
          <w:sz w:val="10"/>
          <w:szCs w:val="18"/>
          <w:lang w:val="fr-FR"/>
        </w:rPr>
        <w:lastRenderedPageBreak/>
        <w:t>3°</w:t>
      </w:r>
      <w:r w:rsidRPr="00954BE1">
        <w:rPr>
          <w:rFonts w:ascii="Times New Roman" w:eastAsia="宋体" w:hAnsi="Times New Roman" w:cs="Times New Roman"/>
          <w:color w:val="000066"/>
          <w:kern w:val="0"/>
          <w:sz w:val="6"/>
          <w:szCs w:val="14"/>
          <w:lang w:val="fr-FR"/>
        </w:rPr>
        <w:t>        </w:t>
      </w:r>
      <w:r w:rsidRPr="00954BE1">
        <w:rPr>
          <w:rFonts w:ascii="Times New Roman" w:eastAsia="宋体" w:hAnsi="Times New Roman" w:cs="Times New Roman"/>
          <w:color w:val="000066"/>
          <w:kern w:val="0"/>
          <w:sz w:val="6"/>
          <w:lang w:val="fr-FR"/>
        </w:rPr>
        <w:t> </w:t>
      </w:r>
      <w:r w:rsidRPr="00954BE1">
        <w:rPr>
          <w:rFonts w:ascii="Arial" w:eastAsia="宋体" w:hAnsi="Arial" w:cs="Arial"/>
          <w:color w:val="000066"/>
          <w:kern w:val="0"/>
          <w:sz w:val="18"/>
          <w:szCs w:val="27"/>
          <w:lang w:val="fr-FR"/>
        </w:rPr>
        <w:t>Par la suite, cette convention entrera en vigueur pour chaque Membre à la date où sa ratification aura été enregistrée au Bureau international du Travail.</w:t>
      </w:r>
    </w:p>
    <w:p w:rsidR="00954BE1" w:rsidRPr="00954BE1" w:rsidRDefault="00954BE1" w:rsidP="00954BE1">
      <w:pPr>
        <w:widowControl/>
        <w:shd w:val="clear" w:color="auto" w:fill="FFFFFF"/>
        <w:rPr>
          <w:rFonts w:ascii="Arial" w:eastAsia="宋体" w:hAnsi="Arial" w:cs="Arial"/>
          <w:color w:val="000066"/>
          <w:kern w:val="0"/>
          <w:sz w:val="18"/>
          <w:szCs w:val="27"/>
          <w:lang w:val="fr-FR"/>
        </w:rPr>
      </w:pPr>
      <w:r w:rsidRPr="00954BE1">
        <w:rPr>
          <w:rFonts w:ascii="Arial" w:eastAsia="宋体" w:hAnsi="Arial" w:cs="Arial"/>
          <w:color w:val="000066"/>
          <w:kern w:val="0"/>
          <w:sz w:val="18"/>
          <w:szCs w:val="27"/>
          <w:lang w:val="fr-FR"/>
        </w:rPr>
        <w:t> </w:t>
      </w:r>
    </w:p>
    <w:p w:rsidR="00954BE1" w:rsidRPr="00954BE1" w:rsidRDefault="00954BE1" w:rsidP="00954BE1">
      <w:pPr>
        <w:widowControl/>
        <w:shd w:val="clear" w:color="auto" w:fill="FFFFFF"/>
        <w:ind w:left="284"/>
        <w:rPr>
          <w:rFonts w:ascii="Arial" w:eastAsia="宋体" w:hAnsi="Arial" w:cs="Arial"/>
          <w:color w:val="000066"/>
          <w:kern w:val="0"/>
          <w:sz w:val="18"/>
          <w:szCs w:val="27"/>
          <w:lang w:val="fr-FR"/>
        </w:rPr>
      </w:pPr>
      <w:r w:rsidRPr="00954BE1">
        <w:rPr>
          <w:rFonts w:ascii="Arial" w:eastAsia="宋体" w:hAnsi="Arial" w:cs="Arial"/>
          <w:color w:val="000066"/>
          <w:kern w:val="0"/>
          <w:sz w:val="18"/>
          <w:szCs w:val="27"/>
          <w:lang w:val="fr-FR"/>
        </w:rPr>
        <w:t>         </w:t>
      </w:r>
      <w:r w:rsidRPr="00954BE1">
        <w:rPr>
          <w:rFonts w:ascii="Arial" w:eastAsia="宋体" w:hAnsi="Arial" w:cs="Arial"/>
          <w:color w:val="000066"/>
          <w:kern w:val="0"/>
          <w:sz w:val="18"/>
          <w:lang w:val="fr-FR"/>
        </w:rPr>
        <w:t> </w:t>
      </w:r>
      <w:r w:rsidRPr="00954BE1">
        <w:rPr>
          <w:rFonts w:ascii="Arial" w:eastAsia="宋体" w:hAnsi="Arial" w:cs="Arial"/>
          <w:b/>
          <w:bCs/>
          <w:color w:val="000066"/>
          <w:kern w:val="0"/>
          <w:sz w:val="18"/>
          <w:szCs w:val="27"/>
          <w:lang w:val="fr-FR"/>
        </w:rPr>
        <w:t>Art. 10</w:t>
      </w:r>
      <w:r w:rsidRPr="00954BE1">
        <w:rPr>
          <w:rFonts w:ascii="Arial" w:eastAsia="宋体" w:hAnsi="Arial" w:cs="Arial"/>
          <w:color w:val="000066"/>
          <w:kern w:val="0"/>
          <w:sz w:val="18"/>
          <w:lang w:val="fr-FR"/>
        </w:rPr>
        <w:t> </w:t>
      </w:r>
      <w:r w:rsidRPr="00954BE1">
        <w:rPr>
          <w:rFonts w:ascii="Arial" w:eastAsia="宋体" w:hAnsi="Arial" w:cs="Arial"/>
          <w:color w:val="000066"/>
          <w:kern w:val="0"/>
          <w:sz w:val="18"/>
          <w:szCs w:val="27"/>
          <w:lang w:val="fr-FR"/>
        </w:rPr>
        <w:t>- Aussitôt que les ratifications de deux Membres de l’Organisation internationale du Travail auront été enregistrées au Bureau international du Travail, le Directeur général du Bureau international du Travail notifiera ce fait à tous les Membres de l’Organisation internationale du Travail. Il leur notifiera également l’enregistrement des ratifications qui lui seront ultérieurement communiquées par tous les autres Membres de l’Organisation.</w:t>
      </w:r>
    </w:p>
    <w:p w:rsidR="00954BE1" w:rsidRPr="00954BE1" w:rsidRDefault="00954BE1" w:rsidP="00954BE1">
      <w:pPr>
        <w:widowControl/>
        <w:shd w:val="clear" w:color="auto" w:fill="FFFFFF"/>
        <w:rPr>
          <w:rFonts w:ascii="Arial" w:eastAsia="宋体" w:hAnsi="Arial" w:cs="Arial"/>
          <w:color w:val="000066"/>
          <w:kern w:val="0"/>
          <w:sz w:val="18"/>
          <w:szCs w:val="27"/>
          <w:lang w:val="fr-FR"/>
        </w:rPr>
      </w:pPr>
      <w:r w:rsidRPr="00954BE1">
        <w:rPr>
          <w:rFonts w:ascii="Arial" w:eastAsia="宋体" w:hAnsi="Arial" w:cs="Arial"/>
          <w:color w:val="000066"/>
          <w:kern w:val="0"/>
          <w:sz w:val="18"/>
          <w:szCs w:val="27"/>
          <w:lang w:val="fr-FR"/>
        </w:rPr>
        <w:t> </w:t>
      </w:r>
    </w:p>
    <w:p w:rsidR="00954BE1" w:rsidRPr="00954BE1" w:rsidRDefault="00954BE1" w:rsidP="00954BE1">
      <w:pPr>
        <w:widowControl/>
        <w:shd w:val="clear" w:color="auto" w:fill="FFFFFF"/>
        <w:ind w:left="284"/>
        <w:rPr>
          <w:rFonts w:ascii="Arial" w:eastAsia="宋体" w:hAnsi="Arial" w:cs="Arial"/>
          <w:color w:val="000066"/>
          <w:kern w:val="0"/>
          <w:sz w:val="18"/>
          <w:szCs w:val="27"/>
          <w:lang w:val="fr-FR"/>
        </w:rPr>
      </w:pPr>
      <w:r w:rsidRPr="00954BE1">
        <w:rPr>
          <w:rFonts w:ascii="Arial" w:eastAsia="宋体" w:hAnsi="Arial" w:cs="Arial"/>
          <w:color w:val="000066"/>
          <w:kern w:val="0"/>
          <w:sz w:val="18"/>
          <w:szCs w:val="27"/>
          <w:lang w:val="fr-FR"/>
        </w:rPr>
        <w:t>         </w:t>
      </w:r>
      <w:r w:rsidRPr="00954BE1">
        <w:rPr>
          <w:rFonts w:ascii="Arial" w:eastAsia="宋体" w:hAnsi="Arial" w:cs="Arial"/>
          <w:color w:val="000066"/>
          <w:kern w:val="0"/>
          <w:sz w:val="18"/>
          <w:lang w:val="fr-FR"/>
        </w:rPr>
        <w:t> </w:t>
      </w:r>
      <w:r w:rsidRPr="00954BE1">
        <w:rPr>
          <w:rFonts w:ascii="Arial" w:eastAsia="宋体" w:hAnsi="Arial" w:cs="Arial"/>
          <w:b/>
          <w:bCs/>
          <w:color w:val="000066"/>
          <w:kern w:val="0"/>
          <w:sz w:val="18"/>
          <w:szCs w:val="27"/>
          <w:lang w:val="fr-FR"/>
        </w:rPr>
        <w:t>Art. 11</w:t>
      </w:r>
      <w:r w:rsidRPr="00954BE1">
        <w:rPr>
          <w:rFonts w:ascii="Arial" w:eastAsia="宋体" w:hAnsi="Arial" w:cs="Arial"/>
          <w:color w:val="000066"/>
          <w:kern w:val="0"/>
          <w:sz w:val="18"/>
          <w:lang w:val="fr-FR"/>
        </w:rPr>
        <w:t> </w:t>
      </w:r>
      <w:r w:rsidRPr="00954BE1">
        <w:rPr>
          <w:rFonts w:ascii="Arial" w:eastAsia="宋体" w:hAnsi="Arial" w:cs="Arial"/>
          <w:color w:val="000066"/>
          <w:kern w:val="0"/>
          <w:sz w:val="18"/>
          <w:szCs w:val="27"/>
          <w:lang w:val="fr-FR"/>
        </w:rPr>
        <w:t>- Tout Membre qui ratifie la présente convention s’engage à appliquer les dispositions des articles 1, 2, 3, 4, 5, 6 et 7 au plus tard le 1</w:t>
      </w:r>
      <w:r w:rsidRPr="00954BE1">
        <w:rPr>
          <w:rFonts w:ascii="Arial" w:eastAsia="宋体" w:hAnsi="Arial" w:cs="Arial"/>
          <w:color w:val="000066"/>
          <w:kern w:val="0"/>
          <w:sz w:val="18"/>
          <w:szCs w:val="27"/>
          <w:vertAlign w:val="superscript"/>
          <w:lang w:val="fr-FR"/>
        </w:rPr>
        <w:t>er</w:t>
      </w:r>
      <w:r w:rsidRPr="00954BE1">
        <w:rPr>
          <w:rFonts w:ascii="Arial" w:eastAsia="宋体" w:hAnsi="Arial" w:cs="Arial"/>
          <w:color w:val="000066"/>
          <w:kern w:val="0"/>
          <w:sz w:val="18"/>
          <w:lang w:val="fr-FR"/>
        </w:rPr>
        <w:t> </w:t>
      </w:r>
      <w:r w:rsidRPr="00954BE1">
        <w:rPr>
          <w:rFonts w:ascii="Arial" w:eastAsia="宋体" w:hAnsi="Arial" w:cs="Arial"/>
          <w:color w:val="000066"/>
          <w:kern w:val="0"/>
          <w:sz w:val="18"/>
          <w:szCs w:val="27"/>
          <w:lang w:val="fr-FR"/>
        </w:rPr>
        <w:t>janvier 1924 et à prendre telles mesures qui seront nécessaires pour rendre effectives ces dispositions.</w:t>
      </w:r>
    </w:p>
    <w:p w:rsidR="00954BE1" w:rsidRPr="00954BE1" w:rsidRDefault="00954BE1" w:rsidP="00954BE1">
      <w:pPr>
        <w:widowControl/>
        <w:shd w:val="clear" w:color="auto" w:fill="FFFFFF"/>
        <w:rPr>
          <w:rFonts w:ascii="Arial" w:eastAsia="宋体" w:hAnsi="Arial" w:cs="Arial"/>
          <w:color w:val="000066"/>
          <w:kern w:val="0"/>
          <w:sz w:val="18"/>
          <w:szCs w:val="27"/>
          <w:lang w:val="fr-FR"/>
        </w:rPr>
      </w:pPr>
      <w:r w:rsidRPr="00954BE1">
        <w:rPr>
          <w:rFonts w:ascii="Arial" w:eastAsia="宋体" w:hAnsi="Arial" w:cs="Arial"/>
          <w:color w:val="000066"/>
          <w:kern w:val="0"/>
          <w:sz w:val="18"/>
          <w:szCs w:val="27"/>
          <w:lang w:val="fr-FR"/>
        </w:rPr>
        <w:t> </w:t>
      </w:r>
    </w:p>
    <w:p w:rsidR="00954BE1" w:rsidRPr="00954BE1" w:rsidRDefault="00954BE1" w:rsidP="00954BE1">
      <w:pPr>
        <w:widowControl/>
        <w:shd w:val="clear" w:color="auto" w:fill="FFFFFF"/>
        <w:ind w:left="284"/>
        <w:rPr>
          <w:rFonts w:ascii="Arial" w:eastAsia="宋体" w:hAnsi="Arial" w:cs="Arial"/>
          <w:color w:val="000066"/>
          <w:kern w:val="0"/>
          <w:sz w:val="18"/>
          <w:szCs w:val="27"/>
          <w:lang w:val="fr-FR"/>
        </w:rPr>
      </w:pPr>
      <w:r w:rsidRPr="00954BE1">
        <w:rPr>
          <w:rFonts w:ascii="Arial" w:eastAsia="宋体" w:hAnsi="Arial" w:cs="Arial"/>
          <w:color w:val="000066"/>
          <w:kern w:val="0"/>
          <w:sz w:val="18"/>
          <w:szCs w:val="27"/>
          <w:lang w:val="fr-FR"/>
        </w:rPr>
        <w:t>         </w:t>
      </w:r>
      <w:r w:rsidRPr="00954BE1">
        <w:rPr>
          <w:rFonts w:ascii="Arial" w:eastAsia="宋体" w:hAnsi="Arial" w:cs="Arial"/>
          <w:color w:val="000066"/>
          <w:kern w:val="0"/>
          <w:sz w:val="18"/>
          <w:lang w:val="fr-FR"/>
        </w:rPr>
        <w:t> </w:t>
      </w:r>
      <w:r w:rsidRPr="00954BE1">
        <w:rPr>
          <w:rFonts w:ascii="Arial" w:eastAsia="宋体" w:hAnsi="Arial" w:cs="Arial"/>
          <w:b/>
          <w:bCs/>
          <w:color w:val="000066"/>
          <w:kern w:val="0"/>
          <w:sz w:val="18"/>
          <w:szCs w:val="27"/>
          <w:lang w:val="fr-FR"/>
        </w:rPr>
        <w:t>Art. 12</w:t>
      </w:r>
      <w:r w:rsidRPr="00954BE1">
        <w:rPr>
          <w:rFonts w:ascii="Arial" w:eastAsia="宋体" w:hAnsi="Arial" w:cs="Arial"/>
          <w:color w:val="000066"/>
          <w:kern w:val="0"/>
          <w:sz w:val="18"/>
          <w:lang w:val="fr-FR"/>
        </w:rPr>
        <w:t> </w:t>
      </w:r>
      <w:r w:rsidRPr="00954BE1">
        <w:rPr>
          <w:rFonts w:ascii="Arial" w:eastAsia="宋体" w:hAnsi="Arial" w:cs="Arial"/>
          <w:color w:val="000066"/>
          <w:kern w:val="0"/>
          <w:sz w:val="18"/>
          <w:szCs w:val="27"/>
          <w:lang w:val="fr-FR"/>
        </w:rPr>
        <w:t>- Tout Membre de l’Organisation internationale du Travail qui ratifie la présente convention s’engage à l’appliquer à ses colonies, possessions et protectorats, conformément aux dispositions de l’article 35 de la Constitution de l’Organisation internationale du Travail.</w:t>
      </w:r>
    </w:p>
    <w:p w:rsidR="00954BE1" w:rsidRPr="00954BE1" w:rsidRDefault="00954BE1" w:rsidP="00954BE1">
      <w:pPr>
        <w:widowControl/>
        <w:shd w:val="clear" w:color="auto" w:fill="FFFFFF"/>
        <w:rPr>
          <w:rFonts w:ascii="Arial" w:eastAsia="宋体" w:hAnsi="Arial" w:cs="Arial"/>
          <w:color w:val="000066"/>
          <w:kern w:val="0"/>
          <w:sz w:val="18"/>
          <w:szCs w:val="27"/>
          <w:lang w:val="fr-FR"/>
        </w:rPr>
      </w:pPr>
      <w:r w:rsidRPr="00954BE1">
        <w:rPr>
          <w:rFonts w:ascii="Arial" w:eastAsia="宋体" w:hAnsi="Arial" w:cs="Arial"/>
          <w:b/>
          <w:bCs/>
          <w:color w:val="000066"/>
          <w:kern w:val="0"/>
          <w:sz w:val="18"/>
          <w:szCs w:val="27"/>
          <w:lang w:val="fr-FR"/>
        </w:rPr>
        <w:t> </w:t>
      </w:r>
    </w:p>
    <w:p w:rsidR="00954BE1" w:rsidRPr="00954BE1" w:rsidRDefault="00954BE1" w:rsidP="00954BE1">
      <w:pPr>
        <w:widowControl/>
        <w:shd w:val="clear" w:color="auto" w:fill="FFFFFF"/>
        <w:ind w:left="284"/>
        <w:rPr>
          <w:rFonts w:ascii="Arial" w:eastAsia="宋体" w:hAnsi="Arial" w:cs="Arial"/>
          <w:color w:val="000066"/>
          <w:kern w:val="0"/>
          <w:sz w:val="18"/>
          <w:szCs w:val="27"/>
          <w:lang w:val="fr-FR"/>
        </w:rPr>
      </w:pPr>
      <w:r w:rsidRPr="00954BE1">
        <w:rPr>
          <w:rFonts w:ascii="Arial" w:eastAsia="宋体" w:hAnsi="Arial" w:cs="Arial"/>
          <w:b/>
          <w:bCs/>
          <w:color w:val="000066"/>
          <w:kern w:val="0"/>
          <w:sz w:val="18"/>
          <w:szCs w:val="27"/>
          <w:lang w:val="fr-FR"/>
        </w:rPr>
        <w:t>         </w:t>
      </w:r>
      <w:r w:rsidRPr="00954BE1">
        <w:rPr>
          <w:rFonts w:ascii="Arial" w:eastAsia="宋体" w:hAnsi="Arial" w:cs="Arial"/>
          <w:b/>
          <w:bCs/>
          <w:color w:val="000066"/>
          <w:kern w:val="0"/>
          <w:sz w:val="18"/>
          <w:lang w:val="fr-FR"/>
        </w:rPr>
        <w:t> </w:t>
      </w:r>
      <w:r w:rsidRPr="00954BE1">
        <w:rPr>
          <w:rFonts w:ascii="Arial" w:eastAsia="宋体" w:hAnsi="Arial" w:cs="Arial"/>
          <w:b/>
          <w:bCs/>
          <w:color w:val="000066"/>
          <w:kern w:val="0"/>
          <w:sz w:val="18"/>
          <w:szCs w:val="27"/>
          <w:lang w:val="fr-FR"/>
        </w:rPr>
        <w:t>Art. 13</w:t>
      </w:r>
      <w:r w:rsidRPr="00954BE1">
        <w:rPr>
          <w:rFonts w:ascii="Arial" w:eastAsia="宋体" w:hAnsi="Arial" w:cs="Arial"/>
          <w:color w:val="000066"/>
          <w:kern w:val="0"/>
          <w:sz w:val="18"/>
          <w:lang w:val="fr-FR"/>
        </w:rPr>
        <w:t> </w:t>
      </w:r>
      <w:r w:rsidRPr="00954BE1">
        <w:rPr>
          <w:rFonts w:ascii="Arial" w:eastAsia="宋体" w:hAnsi="Arial" w:cs="Arial"/>
          <w:color w:val="000066"/>
          <w:kern w:val="0"/>
          <w:sz w:val="18"/>
          <w:szCs w:val="27"/>
          <w:lang w:val="fr-FR"/>
        </w:rPr>
        <w:t>- Tout Membre ayant ratifié la présente convention peut la dénoncer à l’expiration d’une période de dix années après la date de la mise en vigueur initiale de la convention par un acte communiqué au Directeur général du Bureau international du Travail et par lui enregistré. La dénonciation ne prendra effet qu’une année après avoir été enregistrée au Bureau International du Travail.</w:t>
      </w:r>
    </w:p>
    <w:p w:rsidR="00954BE1" w:rsidRPr="00954BE1" w:rsidRDefault="00954BE1" w:rsidP="00954BE1">
      <w:pPr>
        <w:widowControl/>
        <w:shd w:val="clear" w:color="auto" w:fill="FFFFFF"/>
        <w:rPr>
          <w:rFonts w:ascii="Arial" w:eastAsia="宋体" w:hAnsi="Arial" w:cs="Arial"/>
          <w:color w:val="000066"/>
          <w:kern w:val="0"/>
          <w:sz w:val="18"/>
          <w:szCs w:val="27"/>
          <w:lang w:val="fr-FR"/>
        </w:rPr>
      </w:pPr>
      <w:r w:rsidRPr="00954BE1">
        <w:rPr>
          <w:rFonts w:ascii="Arial" w:eastAsia="宋体" w:hAnsi="Arial" w:cs="Arial"/>
          <w:color w:val="000066"/>
          <w:kern w:val="0"/>
          <w:sz w:val="18"/>
          <w:szCs w:val="27"/>
          <w:lang w:val="fr-FR"/>
        </w:rPr>
        <w:t> </w:t>
      </w:r>
    </w:p>
    <w:p w:rsidR="00954BE1" w:rsidRPr="00954BE1" w:rsidRDefault="00954BE1" w:rsidP="00954BE1">
      <w:pPr>
        <w:widowControl/>
        <w:shd w:val="clear" w:color="auto" w:fill="FFFFFF"/>
        <w:ind w:left="284"/>
        <w:rPr>
          <w:rFonts w:ascii="Arial" w:eastAsia="宋体" w:hAnsi="Arial" w:cs="Arial"/>
          <w:color w:val="000066"/>
          <w:kern w:val="0"/>
          <w:sz w:val="18"/>
          <w:szCs w:val="27"/>
          <w:lang w:val="fr-FR"/>
        </w:rPr>
      </w:pPr>
      <w:r w:rsidRPr="00954BE1">
        <w:rPr>
          <w:rFonts w:ascii="Arial" w:eastAsia="宋体" w:hAnsi="Arial" w:cs="Arial"/>
          <w:color w:val="000066"/>
          <w:kern w:val="0"/>
          <w:sz w:val="18"/>
          <w:szCs w:val="27"/>
          <w:lang w:val="fr-FR"/>
        </w:rPr>
        <w:t>         </w:t>
      </w:r>
      <w:r w:rsidRPr="00954BE1">
        <w:rPr>
          <w:rFonts w:ascii="Arial" w:eastAsia="宋体" w:hAnsi="Arial" w:cs="Arial"/>
          <w:color w:val="000066"/>
          <w:kern w:val="0"/>
          <w:sz w:val="18"/>
          <w:lang w:val="fr-FR"/>
        </w:rPr>
        <w:t> </w:t>
      </w:r>
      <w:r w:rsidRPr="00954BE1">
        <w:rPr>
          <w:rFonts w:ascii="Arial" w:eastAsia="宋体" w:hAnsi="Arial" w:cs="Arial"/>
          <w:b/>
          <w:bCs/>
          <w:color w:val="000066"/>
          <w:kern w:val="0"/>
          <w:sz w:val="18"/>
          <w:szCs w:val="27"/>
          <w:lang w:val="fr-FR"/>
        </w:rPr>
        <w:t>Art. 14</w:t>
      </w:r>
      <w:r w:rsidRPr="00954BE1">
        <w:rPr>
          <w:rFonts w:ascii="Arial" w:eastAsia="宋体" w:hAnsi="Arial" w:cs="Arial"/>
          <w:color w:val="000066"/>
          <w:kern w:val="0"/>
          <w:sz w:val="18"/>
          <w:lang w:val="fr-FR"/>
        </w:rPr>
        <w:t> </w:t>
      </w:r>
      <w:r w:rsidRPr="00954BE1">
        <w:rPr>
          <w:rFonts w:ascii="Arial" w:eastAsia="宋体" w:hAnsi="Arial" w:cs="Arial"/>
          <w:color w:val="000066"/>
          <w:kern w:val="0"/>
          <w:sz w:val="18"/>
          <w:szCs w:val="27"/>
          <w:lang w:val="fr-FR"/>
        </w:rPr>
        <w:t>- Le Conseil d’administration du Bureau international du Travail devra, au moins une fois tous les dix ans, présenter à la Conférence générale un rapport sur l’application de la présente convention et décidera s’il y a lieu d’inscrire à l’ordre du jour de la Conférence la question de la révision ou de la modification de ladite convention.</w:t>
      </w:r>
    </w:p>
    <w:p w:rsidR="00954BE1" w:rsidRPr="00954BE1" w:rsidRDefault="00954BE1" w:rsidP="00954BE1">
      <w:pPr>
        <w:widowControl/>
        <w:shd w:val="clear" w:color="auto" w:fill="FFFFFF"/>
        <w:ind w:left="284"/>
        <w:rPr>
          <w:rFonts w:ascii="Arial" w:eastAsia="宋体" w:hAnsi="Arial" w:cs="Arial"/>
          <w:color w:val="000066"/>
          <w:kern w:val="0"/>
          <w:sz w:val="18"/>
          <w:szCs w:val="27"/>
          <w:lang w:val="fr-FR"/>
        </w:rPr>
      </w:pPr>
      <w:r w:rsidRPr="00954BE1">
        <w:rPr>
          <w:rFonts w:ascii="Arial" w:eastAsia="宋体" w:hAnsi="Arial" w:cs="Arial"/>
          <w:color w:val="000066"/>
          <w:kern w:val="0"/>
          <w:sz w:val="18"/>
          <w:szCs w:val="27"/>
          <w:lang w:val="fr-FR"/>
        </w:rPr>
        <w:t> </w:t>
      </w:r>
    </w:p>
    <w:p w:rsidR="00954BE1" w:rsidRPr="00954BE1" w:rsidRDefault="00954BE1" w:rsidP="00954BE1">
      <w:pPr>
        <w:widowControl/>
        <w:shd w:val="clear" w:color="auto" w:fill="FFFFFF"/>
        <w:ind w:left="900"/>
        <w:rPr>
          <w:rFonts w:ascii="Arial" w:eastAsia="宋体" w:hAnsi="Arial" w:cs="Arial"/>
          <w:color w:val="000066"/>
          <w:kern w:val="0"/>
          <w:sz w:val="18"/>
          <w:szCs w:val="27"/>
          <w:lang w:val="fr-FR"/>
        </w:rPr>
      </w:pPr>
      <w:r w:rsidRPr="00954BE1">
        <w:rPr>
          <w:rFonts w:ascii="Arial" w:eastAsia="宋体" w:hAnsi="Arial" w:cs="Arial"/>
          <w:b/>
          <w:bCs/>
          <w:color w:val="000066"/>
          <w:kern w:val="0"/>
          <w:sz w:val="18"/>
          <w:szCs w:val="27"/>
          <w:lang w:val="fr-FR"/>
        </w:rPr>
        <w:t>Art. 15</w:t>
      </w:r>
      <w:r w:rsidRPr="00954BE1">
        <w:rPr>
          <w:rFonts w:ascii="Arial" w:eastAsia="宋体" w:hAnsi="Arial" w:cs="Arial"/>
          <w:color w:val="000066"/>
          <w:kern w:val="0"/>
          <w:sz w:val="18"/>
          <w:lang w:val="fr-FR"/>
        </w:rPr>
        <w:t> </w:t>
      </w:r>
      <w:r w:rsidRPr="00954BE1">
        <w:rPr>
          <w:rFonts w:ascii="Arial" w:eastAsia="宋体" w:hAnsi="Arial" w:cs="Arial"/>
          <w:color w:val="000066"/>
          <w:kern w:val="0"/>
          <w:sz w:val="18"/>
          <w:szCs w:val="27"/>
          <w:lang w:val="fr-FR"/>
        </w:rPr>
        <w:t>- Les textes français et anglais de la présente convention feront foi l’un et l’autre.</w:t>
      </w:r>
    </w:p>
    <w:p w:rsidR="00954BE1" w:rsidRPr="00954BE1" w:rsidRDefault="00954BE1" w:rsidP="00954BE1">
      <w:pPr>
        <w:widowControl/>
        <w:shd w:val="clear" w:color="auto" w:fill="FFFFFF"/>
        <w:jc w:val="left"/>
        <w:rPr>
          <w:rFonts w:ascii="Arial" w:eastAsia="宋体" w:hAnsi="Arial" w:cs="Arial"/>
          <w:color w:val="000066"/>
          <w:kern w:val="0"/>
          <w:sz w:val="18"/>
          <w:szCs w:val="27"/>
          <w:lang w:val="fr-FR"/>
        </w:rPr>
      </w:pPr>
      <w:r w:rsidRPr="00954BE1">
        <w:rPr>
          <w:rFonts w:ascii="Arial" w:eastAsia="宋体" w:hAnsi="Arial" w:cs="Arial"/>
          <w:color w:val="000066"/>
          <w:kern w:val="0"/>
          <w:sz w:val="18"/>
          <w:szCs w:val="27"/>
          <w:lang w:val="fr-FR"/>
        </w:rPr>
        <w:t> </w:t>
      </w:r>
    </w:p>
    <w:p w:rsidR="00745B1E" w:rsidRPr="00954BE1" w:rsidRDefault="00745B1E">
      <w:pPr>
        <w:rPr>
          <w:sz w:val="13"/>
          <w:lang w:val="fr-FR"/>
        </w:rPr>
      </w:pPr>
    </w:p>
    <w:sectPr w:rsidR="00745B1E" w:rsidRPr="00954BE1" w:rsidSect="00306D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4BE1"/>
    <w:rsid w:val="00306D32"/>
    <w:rsid w:val="00745B1E"/>
    <w:rsid w:val="00954B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D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uiPriority w:val="10"/>
    <w:qFormat/>
    <w:rsid w:val="00954BE1"/>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标题 Char"/>
    <w:basedOn w:val="a0"/>
    <w:link w:val="a3"/>
    <w:uiPriority w:val="10"/>
    <w:rsid w:val="00954BE1"/>
    <w:rPr>
      <w:rFonts w:ascii="宋体" w:eastAsia="宋体" w:hAnsi="宋体" w:cs="宋体"/>
      <w:kern w:val="0"/>
      <w:sz w:val="24"/>
      <w:szCs w:val="24"/>
    </w:rPr>
  </w:style>
  <w:style w:type="character" w:customStyle="1" w:styleId="apple-converted-space">
    <w:name w:val="apple-converted-space"/>
    <w:basedOn w:val="a0"/>
    <w:rsid w:val="00954BE1"/>
  </w:style>
</w:styles>
</file>

<file path=word/webSettings.xml><?xml version="1.0" encoding="utf-8"?>
<w:webSettings xmlns:r="http://schemas.openxmlformats.org/officeDocument/2006/relationships" xmlns:w="http://schemas.openxmlformats.org/wordprocessingml/2006/main">
  <w:divs>
    <w:div w:id="88795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6525</Characters>
  <Application>Microsoft Office Word</Application>
  <DocSecurity>0</DocSecurity>
  <Lines>54</Lines>
  <Paragraphs>15</Paragraphs>
  <ScaleCrop>false</ScaleCrop>
  <Company/>
  <LinksUpToDate>false</LinksUpToDate>
  <CharactersWithSpaces>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2017-03-02T00:55:00Z</dcterms:created>
  <dcterms:modified xsi:type="dcterms:W3CDTF">2017-03-02T00:55:00Z</dcterms:modified>
</cp:coreProperties>
</file>