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eastAsia="宋体" w:hAnsi="Arial" w:cs="Arial"/>
          <w:color w:val="336666"/>
          <w:kern w:val="0"/>
          <w:sz w:val="28"/>
          <w:szCs w:val="28"/>
          <w:lang w:val="fr-FR"/>
        </w:rPr>
      </w:pPr>
      <w:r w:rsidRPr="00A25FDA">
        <w:rPr>
          <w:rFonts w:ascii="Arial" w:eastAsia="宋体" w:hAnsi="Arial" w:cs="Arial"/>
          <w:kern w:val="0"/>
          <w:sz w:val="20"/>
          <w:szCs w:val="20"/>
          <w:lang w:val="fr-FR"/>
        </w:rPr>
        <w:t>Convention pour la prévention et la répression du crime de génocide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jc w:val="center"/>
        <w:outlineLvl w:val="3"/>
        <w:rPr>
          <w:rFonts w:ascii="Arial" w:eastAsia="宋体" w:hAnsi="Arial" w:cs="Arial"/>
          <w:color w:val="336666"/>
          <w:kern w:val="0"/>
          <w:sz w:val="27"/>
          <w:szCs w:val="27"/>
          <w:lang w:val="fr-FR"/>
        </w:rPr>
      </w:pPr>
      <w:r w:rsidRPr="00A25FDA">
        <w:rPr>
          <w:rFonts w:ascii="Arial" w:eastAsia="宋体" w:hAnsi="Arial" w:cs="Arial"/>
          <w:kern w:val="0"/>
          <w:sz w:val="20"/>
          <w:szCs w:val="20"/>
          <w:lang w:val="fr-FR"/>
        </w:rPr>
        <w:t>Approuvée et soumise à la signature et à la ratification ou à l'adhésion par l'Assemblée générale dans sa résolution 260 A (III) du 9 décembre 1948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jc w:val="center"/>
        <w:outlineLvl w:val="3"/>
        <w:rPr>
          <w:rFonts w:ascii="Arial" w:eastAsia="宋体" w:hAnsi="Arial" w:cs="Arial"/>
          <w:color w:val="336666"/>
          <w:kern w:val="0"/>
          <w:sz w:val="27"/>
          <w:szCs w:val="27"/>
          <w:lang w:val="fr-FR"/>
        </w:rPr>
      </w:pPr>
      <w:r w:rsidRPr="00A25FDA">
        <w:rPr>
          <w:rFonts w:ascii="Arial" w:eastAsia="宋体" w:hAnsi="Arial" w:cs="Arial"/>
          <w:kern w:val="0"/>
          <w:sz w:val="20"/>
          <w:szCs w:val="20"/>
          <w:lang w:val="fr-FR"/>
        </w:rPr>
        <w:t>Entrée en vigueur : le 12 janvier 1951, conformément aux dispositions de l'article XIII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kern w:val="0"/>
          <w:sz w:val="20"/>
          <w:szCs w:val="20"/>
          <w:lang w:val="fr-FR"/>
        </w:rPr>
        <w:t> 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color w:val="336666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kern w:val="0"/>
          <w:sz w:val="20"/>
          <w:szCs w:val="20"/>
          <w:lang w:val="fr-FR"/>
        </w:rPr>
        <w:br/>
      </w:r>
      <w:r w:rsidRPr="00A25FDA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fr-FR"/>
        </w:rPr>
        <w:t>Les Parties contractantes</w:t>
      </w:r>
      <w:r w:rsidRPr="00A25FDA">
        <w:rPr>
          <w:rFonts w:ascii="Times New Roman" w:eastAsia="宋体" w:hAnsi="Times New Roman" w:cs="Times New Roman"/>
          <w:kern w:val="0"/>
          <w:sz w:val="20"/>
          <w:szCs w:val="20"/>
          <w:lang w:val="fr-FR"/>
        </w:rPr>
        <w:t>,</w:t>
      </w:r>
    </w:p>
    <w:p w:rsidR="00A25FDA" w:rsidRPr="00A25FDA" w:rsidRDefault="00A25FDA" w:rsidP="00A25FDA">
      <w:pPr>
        <w:widowControl/>
        <w:shd w:val="clear" w:color="auto" w:fill="FFFFFF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Considérant que l'Assemblée générale de l'Organisation des Nations Unies, par sa résolution 96 (I) en date du 11 décembre 1946, a déclaré que le génocide est un crime du droit des gens, en contradiction avec l'esprit et les fins des Nations Unies et que le monde civilisé condamne.</w:t>
      </w:r>
    </w:p>
    <w:p w:rsidR="00A25FDA" w:rsidRPr="00A25FDA" w:rsidRDefault="00A25FDA" w:rsidP="00A25FDA">
      <w:pPr>
        <w:widowControl/>
        <w:shd w:val="clear" w:color="auto" w:fill="FFFFFF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Reconnaissant qu'à toutes les périodes de l'histoire le génocide a infligé de grandes pertes à l'humanité,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Convaincues que pour libérer l'humanité d'un fléau aussi odieux la coopération internationale est nécessaire,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Conviennent de ce qui suit :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color w:val="336666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i/>
          <w:iCs/>
          <w:color w:val="336666"/>
          <w:kern w:val="0"/>
          <w:sz w:val="20"/>
          <w:szCs w:val="20"/>
          <w:lang w:val="fr-FR"/>
        </w:rPr>
        <w:t>Article premier</w:t>
      </w:r>
    </w:p>
    <w:p w:rsidR="00A25FDA" w:rsidRPr="00A25FDA" w:rsidRDefault="00A25FDA" w:rsidP="00A25FDA">
      <w:pPr>
        <w:widowControl/>
        <w:shd w:val="clear" w:color="auto" w:fill="FFFFFF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Les Parties contractantes confirment que le génocide, qu'il soit commis en temps de paix ou en temps de guerre, est un crime du droit des gens, qu'elles s'engagent à prévenir et à punir.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color w:val="336666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i/>
          <w:iCs/>
          <w:color w:val="336666"/>
          <w:kern w:val="0"/>
          <w:sz w:val="20"/>
          <w:szCs w:val="20"/>
          <w:lang w:val="fr-FR"/>
        </w:rPr>
        <w:t>Article II</w:t>
      </w:r>
    </w:p>
    <w:p w:rsidR="00A25FDA" w:rsidRPr="00A25FDA" w:rsidRDefault="00A25FDA" w:rsidP="00A25FDA">
      <w:pPr>
        <w:widowControl/>
        <w:shd w:val="clear" w:color="auto" w:fill="FFFFFF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Dans la présente Convention, le génocide s'entend de l'un quelconque des actes ci-après, commis dans l'intention de détruire, ou tout ou en partie, un groupe national, ethnique, racial ou religieux, comme tel :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a) Meurtre de membres du groupe;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b) Atteinte grave à l'intégrité physique ou mentale de membres du groupe;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c) Soumission intentionnelle du groupe à des conditions d'existence devant entraîner sa destruction physique totale ou partielle;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d) Mesures visant à entraver les naissances au sein du groupe;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e) Transfert forcé d'enfants du groupe à un autre groupe.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color w:val="336666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i/>
          <w:iCs/>
          <w:color w:val="336666"/>
          <w:kern w:val="0"/>
          <w:sz w:val="20"/>
          <w:szCs w:val="20"/>
          <w:lang w:val="fr-FR"/>
        </w:rPr>
        <w:t>Article III</w:t>
      </w:r>
    </w:p>
    <w:p w:rsidR="00A25FDA" w:rsidRPr="00A25FDA" w:rsidRDefault="00A25FDA" w:rsidP="00A25FDA">
      <w:pPr>
        <w:widowControl/>
        <w:shd w:val="clear" w:color="auto" w:fill="FFFFFF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lastRenderedPageBreak/>
        <w:t>Seront punis les actes suivants :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a) Le génocide; b) L'entente en vue de commettre le génocide; c) L'incitation directe et publique à commettre le génocide; d) La tentative de génocide; e) La complicité dans le génocide.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color w:val="336666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i/>
          <w:iCs/>
          <w:color w:val="336666"/>
          <w:kern w:val="0"/>
          <w:sz w:val="20"/>
          <w:szCs w:val="20"/>
          <w:lang w:val="fr-FR"/>
        </w:rPr>
        <w:t>Article IV</w:t>
      </w:r>
    </w:p>
    <w:p w:rsidR="00A25FDA" w:rsidRPr="00A25FDA" w:rsidRDefault="00A25FDA" w:rsidP="00A25FDA">
      <w:pPr>
        <w:widowControl/>
        <w:shd w:val="clear" w:color="auto" w:fill="FFFFFF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Les personnes ayant commis le génocide ou l'un quelconque des autres actes énumérés à l'article III seront punies, qu'elles soient des gouvernants, des fonctionnaires ou des particuliers.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color w:val="336666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i/>
          <w:iCs/>
          <w:color w:val="336666"/>
          <w:kern w:val="0"/>
          <w:sz w:val="20"/>
          <w:szCs w:val="20"/>
          <w:lang w:val="fr-FR"/>
        </w:rPr>
        <w:t>Article V</w:t>
      </w:r>
    </w:p>
    <w:p w:rsidR="00A25FDA" w:rsidRPr="00A25FDA" w:rsidRDefault="00A25FDA" w:rsidP="00A25FDA">
      <w:pPr>
        <w:widowControl/>
        <w:shd w:val="clear" w:color="auto" w:fill="FFFFFF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Les Parties contractantes s'engagent à prendre, conformément à leurs constitutions respectives, les mesures législatives nécessaires pour assurer l'application des dispositions de la présente Convention, et notamment à prévoir des sanctions pénales efficaces frappant les personnes coupables de génocide ou de l'un quelconque des autres actes énumérés à l'article III.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color w:val="336666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i/>
          <w:iCs/>
          <w:color w:val="336666"/>
          <w:kern w:val="0"/>
          <w:sz w:val="20"/>
          <w:szCs w:val="20"/>
          <w:lang w:val="fr-FR"/>
        </w:rPr>
        <w:t>Article VI</w:t>
      </w:r>
    </w:p>
    <w:p w:rsidR="00A25FDA" w:rsidRPr="00A25FDA" w:rsidRDefault="00A25FDA" w:rsidP="00A25FDA">
      <w:pPr>
        <w:widowControl/>
        <w:shd w:val="clear" w:color="auto" w:fill="FFFFFF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Les personnes accusées de génocide ou de l'un quelconque des autres actes énumérés à l'article III seront traduites devant les tribunaux compétents de l'Etat sur le territoire duquel l'acte a été commis, ou devant la cour criminelle internationale qui sera compétente à l'égard de celles des Parties contractantes qui en auront reconnu la juridiction.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color w:val="336666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i/>
          <w:iCs/>
          <w:color w:val="336666"/>
          <w:kern w:val="0"/>
          <w:sz w:val="20"/>
          <w:szCs w:val="20"/>
          <w:lang w:val="fr-FR"/>
        </w:rPr>
        <w:t>Article VII</w:t>
      </w:r>
    </w:p>
    <w:p w:rsidR="00A25FDA" w:rsidRPr="00A25FDA" w:rsidRDefault="00A25FDA" w:rsidP="00A25FDA">
      <w:pPr>
        <w:widowControl/>
        <w:shd w:val="clear" w:color="auto" w:fill="FFFFFF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Le génocide et les autres actes énumérés à l'article III ne seront pas considérés comme des crimes politiques pour ce qui est de l'extradition.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Les Parties contractantes s'engagent en pareil cas à accorder l'extradition conformément à leur législation et aux traités en vigueur.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color w:val="336666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i/>
          <w:iCs/>
          <w:color w:val="336666"/>
          <w:kern w:val="0"/>
          <w:sz w:val="20"/>
          <w:szCs w:val="20"/>
          <w:lang w:val="fr-FR"/>
        </w:rPr>
        <w:t>Article VIII</w:t>
      </w:r>
    </w:p>
    <w:p w:rsidR="00A25FDA" w:rsidRPr="00A25FDA" w:rsidRDefault="00A25FDA" w:rsidP="00A25FDA">
      <w:pPr>
        <w:widowControl/>
        <w:shd w:val="clear" w:color="auto" w:fill="FFFFFF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Toute Partie contractante peut saisir les organes compétents de l'Organisation des Nations Unies afin que ceux-ci prennent ,conformément à la Charte des Nations Unies, les mesures qu'ils jugent appropriées pour la prévention et la répression des actes de génocide ou de l'un quelconque des autres actes énumérés à l'article III.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color w:val="336666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i/>
          <w:iCs/>
          <w:color w:val="336666"/>
          <w:kern w:val="0"/>
          <w:sz w:val="20"/>
          <w:szCs w:val="20"/>
          <w:lang w:val="fr-FR"/>
        </w:rPr>
        <w:t>Article IX</w:t>
      </w:r>
    </w:p>
    <w:p w:rsidR="00A25FDA" w:rsidRPr="00A25FDA" w:rsidRDefault="00A25FDA" w:rsidP="00A25FDA">
      <w:pPr>
        <w:widowControl/>
        <w:shd w:val="clear" w:color="auto" w:fill="FFFFFF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 xml:space="preserve">Les différends entre les Parties contractantes relatifs à l'interprétation, l'application ou l'exécution de la présente Convention, y compris ceux relatifs à la responsabilité d'un Etat en </w:t>
      </w: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lastRenderedPageBreak/>
        <w:t>matière de génocide ou de l'un quelconque des autres actes énumérés à l'article III, seront soumis à la Cour internationale de Justice, à la requête d'une partie au différend.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color w:val="336666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i/>
          <w:iCs/>
          <w:color w:val="336666"/>
          <w:kern w:val="0"/>
          <w:sz w:val="20"/>
          <w:szCs w:val="20"/>
          <w:lang w:val="fr-FR"/>
        </w:rPr>
        <w:t>Article X</w:t>
      </w:r>
    </w:p>
    <w:p w:rsidR="00A25FDA" w:rsidRPr="00A25FDA" w:rsidRDefault="00A25FDA" w:rsidP="00A25FDA">
      <w:pPr>
        <w:widowControl/>
        <w:shd w:val="clear" w:color="auto" w:fill="FFFFFF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La présente Convention, dont les textes anglais, chinois, espagnol, français et russe feront également foi, portera la date du 9 décembre 1948.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color w:val="336666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i/>
          <w:iCs/>
          <w:color w:val="336666"/>
          <w:kern w:val="0"/>
          <w:sz w:val="20"/>
          <w:szCs w:val="20"/>
          <w:lang w:val="fr-FR"/>
        </w:rPr>
        <w:t>Article XI</w:t>
      </w:r>
    </w:p>
    <w:p w:rsidR="00A25FDA" w:rsidRPr="00A25FDA" w:rsidRDefault="00A25FDA" w:rsidP="00A25FDA">
      <w:pPr>
        <w:widowControl/>
        <w:shd w:val="clear" w:color="auto" w:fill="FFFFFF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La présente Convention sera ouverte jusqu'au 31 décembre 1949 à la signature au nom de tout Membre de l'Organisation des Nations Unies et de tout Etat non membre à qui l'Assemblée générale aura adressé une invitation à cet effet.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La présente Convention sera ratifiée et les instruments de ratification seront déposés auprès du Secrétaire général de l'Organisation des Nations Unies.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A partir du 1er janvier 1950, il pourra être adhéré à la présente Convention au nom de tout Membre de l'Organisation des Nations Unies et de tout Etat non membre qui aura reçu l'invitation susmentionnée.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Les instruments d'adhésion seront déposés auprès du Secrétaire général de l'Organisation des Nations Unies.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color w:val="336666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i/>
          <w:iCs/>
          <w:color w:val="336666"/>
          <w:kern w:val="0"/>
          <w:sz w:val="20"/>
          <w:szCs w:val="20"/>
          <w:lang w:val="fr-FR"/>
        </w:rPr>
        <w:t>Article XII</w:t>
      </w:r>
    </w:p>
    <w:p w:rsidR="00A25FDA" w:rsidRPr="00A25FDA" w:rsidRDefault="00A25FDA" w:rsidP="00A25FDA">
      <w:pPr>
        <w:widowControl/>
        <w:shd w:val="clear" w:color="auto" w:fill="FFFFFF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Toute Partie contractante pourra, à tout moment, par notification adressée au Secrétaire général de l'Organisation des Nations Unies, étendre l'application de la présente Convention à tous les territoires ou à l'un quelconque des territoires dont elle dirige les relations extérieures.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color w:val="336666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i/>
          <w:iCs/>
          <w:color w:val="336666"/>
          <w:kern w:val="0"/>
          <w:sz w:val="20"/>
          <w:szCs w:val="20"/>
          <w:lang w:val="fr-FR"/>
        </w:rPr>
        <w:t>Article XIII</w:t>
      </w:r>
    </w:p>
    <w:p w:rsidR="00A25FDA" w:rsidRPr="00A25FDA" w:rsidRDefault="00A25FDA" w:rsidP="00A25FDA">
      <w:pPr>
        <w:widowControl/>
        <w:shd w:val="clear" w:color="auto" w:fill="FFFFFF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Dès le jour où les vingt premiers instruments de ratification ou d'adhésion auront été déposés, le Secrétaire général en dressera procès-verbal. Il transmettra copie de ce procès-verbal à tous les Etats Membres de l'Organisation des Nations Unies et aux Etats non membres visés par l'article XI.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La présente Convention entrera en vigueur le quatre-vingt-dixième jour qui suivra la date du dépôt du vingtième instrument de ratification ou d'adhésion.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Toute ratification ou adhésion effectuée ultérieurement à la dernière date prendra effet le quatre-vingt-dixième jour qui suivra le dépôt de l'instrument de ratification ou d'adhésion.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color w:val="336666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i/>
          <w:iCs/>
          <w:color w:val="336666"/>
          <w:kern w:val="0"/>
          <w:sz w:val="20"/>
          <w:szCs w:val="20"/>
          <w:lang w:val="fr-FR"/>
        </w:rPr>
        <w:t>Article XIV</w:t>
      </w:r>
    </w:p>
    <w:p w:rsidR="00A25FDA" w:rsidRPr="00A25FDA" w:rsidRDefault="00A25FDA" w:rsidP="00A25FDA">
      <w:pPr>
        <w:widowControl/>
        <w:shd w:val="clear" w:color="auto" w:fill="FFFFFF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La présente Convention aura une durée de dix ans à partir de la date de son entrée en vigueur.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lastRenderedPageBreak/>
        <w:t>Elle restera par la suite en vigueur pour une période de cinq ans, et ainsi de suite, vis-à-vis des Parties contractantes qui ne l'auront pas dénoncée six mois au moins avant l'expiration du terme.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La dénonciation se fera par notification écrite adressée au Secrétaire général de l'Organisation des Nations Unies.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color w:val="336666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i/>
          <w:iCs/>
          <w:color w:val="336666"/>
          <w:kern w:val="0"/>
          <w:sz w:val="20"/>
          <w:szCs w:val="20"/>
          <w:lang w:val="fr-FR"/>
        </w:rPr>
        <w:t>Article XV</w:t>
      </w:r>
    </w:p>
    <w:p w:rsidR="00A25FDA" w:rsidRPr="00A25FDA" w:rsidRDefault="00A25FDA" w:rsidP="00A25FDA">
      <w:pPr>
        <w:widowControl/>
        <w:shd w:val="clear" w:color="auto" w:fill="FFFFFF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Si, par suite de dénonciations, le nombre des parties à la présente Convention se trouve ramené à moins de seize, la Convention cessera d'être en vigueur à partir de la date à laquelle la dernière de ces dénonciations prendra effet.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color w:val="336666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i/>
          <w:iCs/>
          <w:color w:val="336666"/>
          <w:kern w:val="0"/>
          <w:sz w:val="20"/>
          <w:szCs w:val="20"/>
          <w:lang w:val="fr-FR"/>
        </w:rPr>
        <w:t>Article XVI</w:t>
      </w:r>
    </w:p>
    <w:p w:rsidR="00A25FDA" w:rsidRPr="00A25FDA" w:rsidRDefault="00A25FDA" w:rsidP="00A25FDA">
      <w:pPr>
        <w:widowControl/>
        <w:shd w:val="clear" w:color="auto" w:fill="FFFFFF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Une demande de révision de la présente Convention pourra être formulée en tout temps par toute Partie contractante, par voie de notification écrite adressée au Secrétaire général.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L'Assemblée générale statuera sur les mesures à prendre, s'il y a lieu, au sujet de cette demande.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color w:val="336666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i/>
          <w:iCs/>
          <w:color w:val="336666"/>
          <w:kern w:val="0"/>
          <w:sz w:val="20"/>
          <w:szCs w:val="20"/>
          <w:lang w:val="fr-FR"/>
        </w:rPr>
        <w:t>Article XVII</w:t>
      </w:r>
    </w:p>
    <w:p w:rsidR="00A25FDA" w:rsidRPr="00A25FDA" w:rsidRDefault="00A25FDA" w:rsidP="00A25FDA">
      <w:pPr>
        <w:widowControl/>
        <w:shd w:val="clear" w:color="auto" w:fill="FFFFFF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Le Secrétaire général de l'Organisation des Nations Unies notifiera ce qui suit à tous les Etats Membres de l'Organisation et aux Etats non membres visés par l'article XI :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a) Les signatures, ratifications et adhésions reçues en application de l'article XI :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b) Les notifications reçues en application de l'article XII;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c) La date à laquelle la présente Convention entrera en vigueur, en application de l'article XIII;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d) Les dénonciations reçues en application de l'article XIV;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e) L'abrogation de la Convention en application de l'article XV;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f) Les notifications reçues en application de l'article XVI.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color w:val="336666"/>
          <w:kern w:val="0"/>
          <w:sz w:val="27"/>
          <w:szCs w:val="27"/>
        </w:rPr>
      </w:pPr>
      <w:r w:rsidRPr="00A25FDA">
        <w:rPr>
          <w:rFonts w:ascii="Times New Roman" w:eastAsia="宋体" w:hAnsi="Times New Roman" w:cs="Times New Roman"/>
          <w:i/>
          <w:iCs/>
          <w:color w:val="336666"/>
          <w:kern w:val="0"/>
          <w:sz w:val="20"/>
          <w:szCs w:val="20"/>
        </w:rPr>
        <w:t>Article XVIII</w:t>
      </w:r>
    </w:p>
    <w:p w:rsidR="00A25FDA" w:rsidRPr="00A25FDA" w:rsidRDefault="00A25FDA" w:rsidP="00A25FDA">
      <w:pPr>
        <w:widowControl/>
        <w:shd w:val="clear" w:color="auto" w:fill="FFFFFF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L'original de la présente Convention sera déposé aux archives de l'Organisation des Nations Unies.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Une copie certifiée conforme sera adressée à tous les Etats Membres de l'Organisation des Nations Unies et aux Etats non membres visés par l'article XI.</w:t>
      </w:r>
    </w:p>
    <w:p w:rsidR="00A25FDA" w:rsidRPr="00A25FDA" w:rsidRDefault="00A25FDA" w:rsidP="00A25FD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color w:val="336666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i/>
          <w:iCs/>
          <w:color w:val="336666"/>
          <w:kern w:val="0"/>
          <w:sz w:val="20"/>
          <w:szCs w:val="20"/>
          <w:lang w:val="fr-FR"/>
        </w:rPr>
        <w:lastRenderedPageBreak/>
        <w:t>Article XIX</w:t>
      </w:r>
    </w:p>
    <w:p w:rsidR="00A25FDA" w:rsidRPr="00A25FDA" w:rsidRDefault="00A25FDA" w:rsidP="00A25FDA">
      <w:pPr>
        <w:widowControl/>
        <w:shd w:val="clear" w:color="auto" w:fill="FFFFFF"/>
        <w:ind w:left="720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La présente Convention sera enregistrée par le Secrétaire général de l'Organisation des Nations Unies à la date de son entrée en vigueur.</w:t>
      </w:r>
    </w:p>
    <w:p w:rsidR="00A25FDA" w:rsidRPr="00A25FDA" w:rsidRDefault="00A25FDA" w:rsidP="00A25FD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7"/>
          <w:szCs w:val="27"/>
          <w:lang w:val="fr-FR"/>
        </w:rPr>
      </w:pPr>
      <w:r w:rsidRPr="00A25FD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val="fr-FR"/>
        </w:rPr>
        <w:t> </w:t>
      </w:r>
    </w:p>
    <w:p w:rsidR="00745B1E" w:rsidRPr="00A25FDA" w:rsidRDefault="00745B1E">
      <w:pPr>
        <w:rPr>
          <w:lang w:val="fr-FR"/>
        </w:rPr>
      </w:pPr>
    </w:p>
    <w:sectPr w:rsidR="00745B1E" w:rsidRPr="00A25FDA" w:rsidSect="009B2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5FDA"/>
    <w:rsid w:val="00745B1E"/>
    <w:rsid w:val="009B2DA2"/>
    <w:rsid w:val="00A2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A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25FD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A25FD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A25FD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A25FDA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25F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2017-02-20T01:01:00Z</dcterms:created>
  <dcterms:modified xsi:type="dcterms:W3CDTF">2017-02-20T01:02:00Z</dcterms:modified>
</cp:coreProperties>
</file>